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CB" w:rsidRDefault="009603CB" w:rsidP="00235BBC">
      <w:permStart w:id="0" w:edGrp="everyone"/>
    </w:p>
    <w:p w:rsidR="009603CB" w:rsidRPr="009603CB" w:rsidRDefault="009603CB" w:rsidP="009603CB">
      <w:pPr>
        <w:tabs>
          <w:tab w:val="left" w:pos="426"/>
        </w:tabs>
        <w:spacing w:line="220" w:lineRule="exact"/>
        <w:jc w:val="right"/>
        <w:rPr>
          <w:rFonts w:ascii="Arial" w:hAnsi="Arial" w:cs="Arial"/>
          <w:bCs/>
          <w:i/>
          <w:sz w:val="18"/>
          <w:szCs w:val="18"/>
          <w:lang w:eastAsia="pl-PL"/>
        </w:rPr>
      </w:pPr>
      <w:r w:rsidRPr="009603CB">
        <w:rPr>
          <w:rFonts w:ascii="Arial" w:hAnsi="Arial" w:cs="Arial"/>
          <w:bCs/>
          <w:i/>
          <w:sz w:val="18"/>
          <w:szCs w:val="18"/>
          <w:lang w:eastAsia="pl-PL"/>
        </w:rPr>
        <w:t xml:space="preserve">Załącznik Nr 1 do Zarządzenia nr </w:t>
      </w:r>
      <w:r w:rsidRPr="00E333AE">
        <w:rPr>
          <w:rFonts w:ascii="Arial" w:hAnsi="Arial" w:cs="Arial"/>
          <w:bCs/>
          <w:i/>
          <w:sz w:val="18"/>
          <w:szCs w:val="18"/>
          <w:lang w:eastAsia="pl-PL"/>
        </w:rPr>
        <w:t>OR.020-2/</w:t>
      </w:r>
      <w:r w:rsidR="00E333AE" w:rsidRPr="00E333AE">
        <w:rPr>
          <w:rFonts w:ascii="Arial" w:hAnsi="Arial" w:cs="Arial"/>
          <w:bCs/>
          <w:i/>
          <w:sz w:val="18"/>
          <w:szCs w:val="18"/>
          <w:lang w:eastAsia="pl-PL"/>
        </w:rPr>
        <w:t>3</w:t>
      </w:r>
      <w:r w:rsidRPr="00E333AE">
        <w:rPr>
          <w:rFonts w:ascii="Arial" w:hAnsi="Arial" w:cs="Arial"/>
          <w:bCs/>
          <w:i/>
          <w:sz w:val="18"/>
          <w:szCs w:val="18"/>
          <w:lang w:eastAsia="pl-PL"/>
        </w:rPr>
        <w:t>/202</w:t>
      </w:r>
      <w:r w:rsidR="00543954" w:rsidRPr="00E333AE">
        <w:rPr>
          <w:rFonts w:ascii="Arial" w:hAnsi="Arial" w:cs="Arial"/>
          <w:bCs/>
          <w:i/>
          <w:sz w:val="18"/>
          <w:szCs w:val="18"/>
          <w:lang w:eastAsia="pl-PL"/>
        </w:rPr>
        <w:t>4</w:t>
      </w:r>
    </w:p>
    <w:p w:rsidR="009603CB" w:rsidRPr="009603CB" w:rsidRDefault="009603CB" w:rsidP="009603CB">
      <w:pPr>
        <w:spacing w:line="220" w:lineRule="exact"/>
        <w:jc w:val="right"/>
        <w:rPr>
          <w:rFonts w:ascii="Arial" w:hAnsi="Arial" w:cs="Arial"/>
          <w:bCs/>
          <w:i/>
          <w:sz w:val="18"/>
          <w:szCs w:val="18"/>
          <w:lang w:eastAsia="pl-PL"/>
        </w:rPr>
      </w:pPr>
      <w:r w:rsidRPr="009603CB">
        <w:rPr>
          <w:rFonts w:ascii="Arial" w:hAnsi="Arial" w:cs="Arial"/>
          <w:bCs/>
          <w:i/>
          <w:sz w:val="18"/>
          <w:szCs w:val="18"/>
          <w:lang w:eastAsia="pl-PL"/>
        </w:rPr>
        <w:t xml:space="preserve">z dnia </w:t>
      </w:r>
      <w:r w:rsidR="00543954">
        <w:rPr>
          <w:rFonts w:ascii="Arial" w:hAnsi="Arial" w:cs="Arial"/>
          <w:bCs/>
          <w:i/>
          <w:sz w:val="18"/>
          <w:szCs w:val="18"/>
          <w:lang w:eastAsia="pl-PL"/>
        </w:rPr>
        <w:t>27.03.</w:t>
      </w:r>
      <w:r w:rsidRPr="009603CB">
        <w:rPr>
          <w:rFonts w:ascii="Arial" w:hAnsi="Arial" w:cs="Arial"/>
          <w:bCs/>
          <w:i/>
          <w:sz w:val="18"/>
          <w:szCs w:val="18"/>
          <w:lang w:eastAsia="pl-PL"/>
        </w:rPr>
        <w:t xml:space="preserve">2024r.                                            </w:t>
      </w:r>
    </w:p>
    <w:p w:rsidR="009603CB" w:rsidRDefault="009603CB" w:rsidP="009603CB">
      <w:pPr>
        <w:spacing w:after="0" w:line="220" w:lineRule="exact"/>
        <w:jc w:val="center"/>
        <w:rPr>
          <w:rFonts w:ascii="Arial" w:hAnsi="Arial" w:cs="Arial"/>
          <w:b/>
          <w:bCs/>
          <w:sz w:val="18"/>
          <w:szCs w:val="18"/>
          <w:lang w:eastAsia="pl-PL"/>
        </w:rPr>
      </w:pPr>
    </w:p>
    <w:p w:rsidR="001A7411" w:rsidRDefault="001A7411" w:rsidP="009603CB">
      <w:pPr>
        <w:spacing w:after="0" w:line="220" w:lineRule="exact"/>
        <w:jc w:val="center"/>
        <w:rPr>
          <w:rFonts w:ascii="Arial" w:hAnsi="Arial" w:cs="Arial"/>
          <w:b/>
          <w:bCs/>
          <w:sz w:val="18"/>
          <w:szCs w:val="18"/>
          <w:lang w:eastAsia="pl-PL"/>
        </w:rPr>
      </w:pPr>
    </w:p>
    <w:p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 xml:space="preserve">REGULAMIN PRZYZNAWANIA </w:t>
      </w:r>
    </w:p>
    <w:p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PRACODAWCY ŚRODKÓW Z KRAJOWEGO FUNDUSZU SZKOLENIOWEGO</w:t>
      </w:r>
    </w:p>
    <w:p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W POWIATOWYM URZĘDZIE PRACY W RUDZIE SLASKIEJ W 2024 r.</w:t>
      </w:r>
    </w:p>
    <w:p w:rsidR="009603CB" w:rsidRDefault="009603CB" w:rsidP="009603CB">
      <w:pPr>
        <w:shd w:val="clear" w:color="auto" w:fill="FFFFFF"/>
        <w:spacing w:after="0" w:line="220" w:lineRule="exact"/>
        <w:ind w:left="142"/>
        <w:jc w:val="center"/>
        <w:rPr>
          <w:rFonts w:ascii="Arial" w:hAnsi="Arial" w:cs="Arial"/>
          <w:b/>
          <w:sz w:val="18"/>
          <w:szCs w:val="18"/>
          <w:lang w:eastAsia="pl-PL"/>
        </w:rPr>
      </w:pPr>
    </w:p>
    <w:p w:rsidR="009603CB" w:rsidRPr="009603CB" w:rsidRDefault="009603CB" w:rsidP="009603CB">
      <w:pPr>
        <w:shd w:val="clear" w:color="auto" w:fill="FFFFFF"/>
        <w:spacing w:after="0" w:line="220" w:lineRule="exact"/>
        <w:ind w:left="142"/>
        <w:jc w:val="center"/>
        <w:rPr>
          <w:rFonts w:ascii="Arial" w:hAnsi="Arial" w:cs="Arial"/>
          <w:b/>
          <w:sz w:val="18"/>
          <w:szCs w:val="18"/>
        </w:rPr>
      </w:pPr>
      <w:r w:rsidRPr="009603CB">
        <w:rPr>
          <w:rFonts w:ascii="Arial" w:hAnsi="Arial" w:cs="Arial"/>
          <w:b/>
          <w:sz w:val="18"/>
          <w:szCs w:val="18"/>
          <w:lang w:eastAsia="pl-PL"/>
        </w:rPr>
        <w:t>§</w:t>
      </w:r>
      <w:r w:rsidRPr="009603CB">
        <w:rPr>
          <w:rFonts w:ascii="Arial" w:hAnsi="Arial" w:cs="Arial"/>
          <w:b/>
          <w:sz w:val="18"/>
          <w:szCs w:val="18"/>
        </w:rPr>
        <w:t xml:space="preserve"> 1 </w:t>
      </w:r>
    </w:p>
    <w:p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Podstawa prawna</w:t>
      </w:r>
    </w:p>
    <w:p w:rsidR="009603CB" w:rsidRPr="009603CB" w:rsidRDefault="009603CB" w:rsidP="009603CB">
      <w:pPr>
        <w:autoSpaceDE w:val="0"/>
        <w:autoSpaceDN w:val="0"/>
        <w:adjustRightInd w:val="0"/>
        <w:spacing w:line="220" w:lineRule="exact"/>
        <w:jc w:val="both"/>
        <w:rPr>
          <w:rFonts w:ascii="Arial" w:hAnsi="Arial" w:cs="Arial"/>
          <w:sz w:val="18"/>
          <w:szCs w:val="18"/>
        </w:rPr>
      </w:pPr>
      <w:r w:rsidRPr="009603CB">
        <w:rPr>
          <w:rFonts w:ascii="Arial" w:hAnsi="Arial" w:cs="Arial"/>
          <w:sz w:val="18"/>
          <w:szCs w:val="18"/>
        </w:rPr>
        <w:t xml:space="preserve">Wsparcie dotyczące finansowania kształcenia ustawicznego pracowników i pracodawców ze środków Funduszu Pracy </w:t>
      </w:r>
      <w:r w:rsidR="006553D5">
        <w:rPr>
          <w:rFonts w:ascii="Arial" w:hAnsi="Arial" w:cs="Arial"/>
          <w:sz w:val="18"/>
          <w:szCs w:val="18"/>
        </w:rPr>
        <w:t xml:space="preserve">     </w:t>
      </w:r>
      <w:r w:rsidRPr="009603CB">
        <w:rPr>
          <w:rFonts w:ascii="Arial" w:hAnsi="Arial" w:cs="Arial"/>
          <w:sz w:val="18"/>
          <w:szCs w:val="18"/>
        </w:rPr>
        <w:t>w formie Krajowego Funduszu Szkoleniowego zwanego dalej „KFS” realizowane jest m. in. na podstawie:</w:t>
      </w:r>
    </w:p>
    <w:p w:rsidR="009603CB" w:rsidRPr="009603CB" w:rsidRDefault="009603CB" w:rsidP="009603CB">
      <w:pPr>
        <w:pStyle w:val="Akapitzlist"/>
        <w:numPr>
          <w:ilvl w:val="0"/>
          <w:numId w:val="1"/>
        </w:numPr>
        <w:spacing w:after="200" w:line="220" w:lineRule="exact"/>
        <w:jc w:val="both"/>
        <w:rPr>
          <w:rFonts w:ascii="Arial" w:hAnsi="Arial" w:cs="Arial"/>
          <w:color w:val="000000"/>
          <w:sz w:val="18"/>
          <w:szCs w:val="18"/>
        </w:rPr>
      </w:pPr>
      <w:r w:rsidRPr="009603CB">
        <w:rPr>
          <w:rFonts w:ascii="Arial" w:hAnsi="Arial" w:cs="Arial"/>
          <w:color w:val="000000"/>
          <w:sz w:val="18"/>
          <w:szCs w:val="18"/>
        </w:rPr>
        <w:t>Ustawy z dnia 20 kwietnia 2004 r. o promocji zatrudnienia i instytucjach rynku pracy;</w:t>
      </w:r>
    </w:p>
    <w:p w:rsidR="009603CB" w:rsidRPr="009603CB" w:rsidRDefault="009603CB" w:rsidP="009603CB">
      <w:pPr>
        <w:pStyle w:val="Akapitzlist"/>
        <w:numPr>
          <w:ilvl w:val="0"/>
          <w:numId w:val="1"/>
        </w:numPr>
        <w:spacing w:after="200" w:line="220" w:lineRule="exact"/>
        <w:jc w:val="both"/>
        <w:rPr>
          <w:rFonts w:ascii="Arial" w:hAnsi="Arial" w:cs="Arial"/>
          <w:sz w:val="18"/>
          <w:szCs w:val="18"/>
        </w:rPr>
      </w:pPr>
      <w:r w:rsidRPr="009603CB">
        <w:rPr>
          <w:rFonts w:ascii="Arial" w:hAnsi="Arial" w:cs="Arial"/>
          <w:color w:val="000000"/>
          <w:sz w:val="18"/>
          <w:szCs w:val="18"/>
        </w:rPr>
        <w:t xml:space="preserve">Rozporządzenia Ministra Pracy i Polityki Społecznej z dnia 14 maja 2014 r. w sprawie  </w:t>
      </w:r>
      <w:r w:rsidRPr="009603CB">
        <w:rPr>
          <w:rFonts w:ascii="Arial" w:hAnsi="Arial" w:cs="Arial"/>
          <w:sz w:val="18"/>
          <w:szCs w:val="18"/>
        </w:rPr>
        <w:t xml:space="preserve">przyznawania środków </w:t>
      </w:r>
      <w:r>
        <w:rPr>
          <w:rFonts w:ascii="Arial" w:hAnsi="Arial" w:cs="Arial"/>
          <w:sz w:val="18"/>
          <w:szCs w:val="18"/>
        </w:rPr>
        <w:t xml:space="preserve">       </w:t>
      </w:r>
      <w:r w:rsidRPr="009603CB">
        <w:rPr>
          <w:rFonts w:ascii="Arial" w:hAnsi="Arial" w:cs="Arial"/>
          <w:sz w:val="18"/>
          <w:szCs w:val="18"/>
        </w:rPr>
        <w:t>z K</w:t>
      </w:r>
      <w:r w:rsidR="0026387C">
        <w:rPr>
          <w:rFonts w:ascii="Arial" w:hAnsi="Arial" w:cs="Arial"/>
          <w:sz w:val="18"/>
          <w:szCs w:val="18"/>
        </w:rPr>
        <w:t>r</w:t>
      </w:r>
      <w:r w:rsidR="00CC4ED9">
        <w:rPr>
          <w:rFonts w:ascii="Arial" w:hAnsi="Arial" w:cs="Arial"/>
          <w:sz w:val="18"/>
          <w:szCs w:val="18"/>
        </w:rPr>
        <w:t>ajowego Funduszu Szkoleniowego;</w:t>
      </w:r>
    </w:p>
    <w:p w:rsidR="009603CB" w:rsidRPr="009603CB" w:rsidRDefault="009603CB" w:rsidP="009603CB">
      <w:pPr>
        <w:pStyle w:val="Akapitzlist"/>
        <w:numPr>
          <w:ilvl w:val="0"/>
          <w:numId w:val="1"/>
        </w:numPr>
        <w:spacing w:after="200" w:line="220" w:lineRule="exact"/>
        <w:jc w:val="both"/>
        <w:rPr>
          <w:rFonts w:ascii="Arial" w:hAnsi="Arial" w:cs="Arial"/>
          <w:sz w:val="18"/>
          <w:szCs w:val="18"/>
        </w:rPr>
      </w:pPr>
      <w:r w:rsidRPr="009603CB">
        <w:rPr>
          <w:rFonts w:ascii="Arial" w:hAnsi="Arial" w:cs="Arial"/>
          <w:snapToGrid w:val="0"/>
          <w:sz w:val="18"/>
          <w:szCs w:val="18"/>
        </w:rPr>
        <w:t>Rozporządzenia Komisji (UE) nr</w:t>
      </w:r>
      <w:r w:rsidR="00CC4ED9" w:rsidRPr="00CC4ED9">
        <w:rPr>
          <w:rFonts w:ascii="Arial" w:hAnsi="Arial" w:cs="Arial"/>
          <w:snapToGrid w:val="0"/>
          <w:sz w:val="18"/>
          <w:szCs w:val="18"/>
        </w:rPr>
        <w:t>.</w:t>
      </w:r>
      <w:r w:rsidRPr="00CC4ED9">
        <w:rPr>
          <w:rFonts w:ascii="Arial" w:hAnsi="Arial" w:cs="Arial"/>
          <w:snapToGrid w:val="0"/>
          <w:sz w:val="18"/>
          <w:szCs w:val="18"/>
        </w:rPr>
        <w:t xml:space="preserve"> </w:t>
      </w:r>
      <w:r w:rsidRPr="0026387C">
        <w:rPr>
          <w:rFonts w:ascii="Arial" w:hAnsi="Arial" w:cs="Arial"/>
          <w:snapToGrid w:val="0"/>
          <w:sz w:val="18"/>
          <w:szCs w:val="18"/>
        </w:rPr>
        <w:t>202</w:t>
      </w:r>
      <w:r w:rsidR="0026387C">
        <w:rPr>
          <w:rFonts w:ascii="Arial" w:hAnsi="Arial" w:cs="Arial"/>
          <w:snapToGrid w:val="0"/>
          <w:sz w:val="18"/>
          <w:szCs w:val="18"/>
        </w:rPr>
        <w:t>3/2831 z dnia 13 grudnia 2023r.</w:t>
      </w:r>
      <w:r w:rsidRPr="0026387C">
        <w:rPr>
          <w:rFonts w:ascii="Arial" w:hAnsi="Arial" w:cs="Arial"/>
          <w:snapToGrid w:val="0"/>
          <w:sz w:val="18"/>
          <w:szCs w:val="18"/>
        </w:rPr>
        <w:t xml:space="preserve"> </w:t>
      </w:r>
      <w:r w:rsidRPr="009603CB">
        <w:rPr>
          <w:rFonts w:ascii="Arial" w:hAnsi="Arial" w:cs="Arial"/>
          <w:snapToGrid w:val="0"/>
          <w:sz w:val="18"/>
          <w:szCs w:val="18"/>
        </w:rPr>
        <w:t>w sprawie stosowania art. 107 i 108 Traktatu o funkcjonowaniu Unii Europejskiej do pomocy de </w:t>
      </w:r>
      <w:proofErr w:type="spellStart"/>
      <w:r w:rsidRPr="009603CB">
        <w:rPr>
          <w:rFonts w:ascii="Arial" w:hAnsi="Arial" w:cs="Arial"/>
          <w:snapToGrid w:val="0"/>
          <w:sz w:val="18"/>
          <w:szCs w:val="18"/>
        </w:rPr>
        <w:t>minimis</w:t>
      </w:r>
      <w:proofErr w:type="spellEnd"/>
      <w:r w:rsidRPr="009603CB">
        <w:rPr>
          <w:rFonts w:ascii="Arial" w:hAnsi="Arial" w:cs="Arial"/>
          <w:snapToGrid w:val="0"/>
          <w:sz w:val="18"/>
          <w:szCs w:val="18"/>
        </w:rPr>
        <w:t>;</w:t>
      </w:r>
    </w:p>
    <w:p w:rsidR="009603CB" w:rsidRPr="009603CB" w:rsidRDefault="009603CB" w:rsidP="009603CB">
      <w:pPr>
        <w:pStyle w:val="Akapitzlist"/>
        <w:numPr>
          <w:ilvl w:val="0"/>
          <w:numId w:val="1"/>
        </w:numPr>
        <w:spacing w:after="200" w:line="220" w:lineRule="exact"/>
        <w:jc w:val="both"/>
        <w:rPr>
          <w:rFonts w:ascii="Arial" w:hAnsi="Arial" w:cs="Arial"/>
          <w:sz w:val="18"/>
          <w:szCs w:val="18"/>
        </w:rPr>
      </w:pPr>
      <w:r w:rsidRPr="009603CB">
        <w:rPr>
          <w:rFonts w:ascii="Arial" w:hAnsi="Arial" w:cs="Arial"/>
          <w:sz w:val="18"/>
          <w:szCs w:val="18"/>
        </w:rPr>
        <w:t>Rozporządzenia Komisji (UE) nr 1408/2013 z dnia 18 grudnia 2013 r. w sprawie stosowania art. 107 i 108 Traktatu o funkcjonowaniu Unii Europejskiej do pomocy de </w:t>
      </w:r>
      <w:proofErr w:type="spellStart"/>
      <w:r w:rsidRPr="009603CB">
        <w:rPr>
          <w:rFonts w:ascii="Arial" w:hAnsi="Arial" w:cs="Arial"/>
          <w:sz w:val="18"/>
          <w:szCs w:val="18"/>
        </w:rPr>
        <w:t>minimis</w:t>
      </w:r>
      <w:proofErr w:type="spellEnd"/>
      <w:r>
        <w:rPr>
          <w:rFonts w:ascii="Arial" w:hAnsi="Arial" w:cs="Arial"/>
          <w:sz w:val="18"/>
          <w:szCs w:val="18"/>
        </w:rPr>
        <w:t xml:space="preserve"> </w:t>
      </w:r>
      <w:r w:rsidRPr="009603CB">
        <w:rPr>
          <w:rFonts w:ascii="Arial" w:hAnsi="Arial" w:cs="Arial"/>
          <w:sz w:val="18"/>
          <w:szCs w:val="18"/>
        </w:rPr>
        <w:t>w sektorze rolnym</w:t>
      </w:r>
      <w:r w:rsidR="0026387C" w:rsidRPr="0026387C">
        <w:rPr>
          <w:rFonts w:ascii="Arial" w:hAnsi="Arial" w:cs="Arial"/>
          <w:sz w:val="18"/>
          <w:szCs w:val="18"/>
        </w:rPr>
        <w:t>;</w:t>
      </w:r>
    </w:p>
    <w:p w:rsidR="0026387C" w:rsidRPr="0026387C" w:rsidRDefault="009603CB" w:rsidP="009603CB">
      <w:pPr>
        <w:pStyle w:val="Akapitzlist"/>
        <w:numPr>
          <w:ilvl w:val="0"/>
          <w:numId w:val="1"/>
        </w:numPr>
        <w:spacing w:after="200" w:line="220" w:lineRule="exact"/>
        <w:jc w:val="both"/>
        <w:rPr>
          <w:rFonts w:ascii="Arial" w:hAnsi="Arial" w:cs="Arial"/>
          <w:color w:val="000000"/>
          <w:sz w:val="18"/>
          <w:szCs w:val="18"/>
        </w:rPr>
      </w:pPr>
      <w:r w:rsidRPr="0026387C">
        <w:rPr>
          <w:rFonts w:ascii="Arial" w:hAnsi="Arial" w:cs="Arial"/>
          <w:sz w:val="18"/>
          <w:szCs w:val="18"/>
        </w:rPr>
        <w:t>Rozporządzenia Komisji (UE) nr 717/2014 z dnia 27 czerwca 2014 r. w sprawie stosowania art. 107 i 108 Traktatu o funkcjonowaniu Unii Europejskiej do pomocy de </w:t>
      </w:r>
      <w:proofErr w:type="spellStart"/>
      <w:r w:rsidRPr="0026387C">
        <w:rPr>
          <w:rFonts w:ascii="Arial" w:hAnsi="Arial" w:cs="Arial"/>
          <w:sz w:val="18"/>
          <w:szCs w:val="18"/>
        </w:rPr>
        <w:t>minimis</w:t>
      </w:r>
      <w:proofErr w:type="spellEnd"/>
      <w:r w:rsidRPr="0026387C">
        <w:rPr>
          <w:rFonts w:ascii="Arial" w:hAnsi="Arial" w:cs="Arial"/>
          <w:sz w:val="18"/>
          <w:szCs w:val="18"/>
        </w:rPr>
        <w:t xml:space="preserve"> w sektorze rybołówstwa i akwakultury</w:t>
      </w:r>
      <w:r w:rsidR="0026387C">
        <w:rPr>
          <w:rFonts w:ascii="Arial" w:hAnsi="Arial" w:cs="Arial"/>
          <w:sz w:val="18"/>
          <w:szCs w:val="18"/>
        </w:rPr>
        <w:t>;</w:t>
      </w:r>
      <w:r w:rsidRPr="0026387C">
        <w:rPr>
          <w:rFonts w:ascii="Arial" w:hAnsi="Arial" w:cs="Arial"/>
          <w:sz w:val="18"/>
          <w:szCs w:val="18"/>
        </w:rPr>
        <w:t xml:space="preserve"> </w:t>
      </w:r>
    </w:p>
    <w:p w:rsidR="009603CB" w:rsidRPr="0026387C" w:rsidRDefault="009603CB" w:rsidP="009603CB">
      <w:pPr>
        <w:pStyle w:val="Akapitzlist"/>
        <w:numPr>
          <w:ilvl w:val="0"/>
          <w:numId w:val="1"/>
        </w:numPr>
        <w:spacing w:after="200" w:line="220" w:lineRule="exact"/>
        <w:jc w:val="both"/>
        <w:rPr>
          <w:rFonts w:ascii="Arial" w:hAnsi="Arial" w:cs="Arial"/>
          <w:color w:val="000000"/>
          <w:sz w:val="18"/>
          <w:szCs w:val="18"/>
        </w:rPr>
      </w:pPr>
      <w:r w:rsidRPr="0026387C">
        <w:rPr>
          <w:rFonts w:ascii="Arial" w:hAnsi="Arial" w:cs="Arial"/>
          <w:sz w:val="18"/>
          <w:szCs w:val="18"/>
        </w:rPr>
        <w:t>Ustawy z dnia 30 kwietnia 2004 r. o postępowaniu w sprawach dotyczących pomocy</w:t>
      </w:r>
      <w:r w:rsidRPr="0026387C">
        <w:rPr>
          <w:rFonts w:ascii="Arial" w:hAnsi="Arial" w:cs="Arial"/>
          <w:color w:val="000000"/>
          <w:sz w:val="18"/>
          <w:szCs w:val="18"/>
        </w:rPr>
        <w:t xml:space="preserve">  publicznej oraz jej przepisów wykonawczych;</w:t>
      </w:r>
    </w:p>
    <w:p w:rsidR="009603CB" w:rsidRPr="009603CB" w:rsidRDefault="009603CB" w:rsidP="009603CB">
      <w:pPr>
        <w:pStyle w:val="Akapitzlist"/>
        <w:numPr>
          <w:ilvl w:val="0"/>
          <w:numId w:val="1"/>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Rozporządzenia Rady Ministrów z dnia 29 marca 2010 r. w sprawie zakresu informacji przedstawianych przez podmiot ubiegający się o pomoc </w:t>
      </w:r>
      <w:r w:rsidRPr="009603CB">
        <w:rPr>
          <w:rFonts w:ascii="Arial" w:hAnsi="Arial" w:cs="Arial"/>
          <w:i/>
          <w:color w:val="000000"/>
          <w:sz w:val="18"/>
          <w:szCs w:val="18"/>
        </w:rPr>
        <w:t xml:space="preserve">de </w:t>
      </w:r>
      <w:proofErr w:type="spellStart"/>
      <w:r w:rsidRPr="009603CB">
        <w:rPr>
          <w:rFonts w:ascii="Arial" w:hAnsi="Arial" w:cs="Arial"/>
          <w:i/>
          <w:color w:val="000000"/>
          <w:sz w:val="18"/>
          <w:szCs w:val="18"/>
        </w:rPr>
        <w:t>minimis</w:t>
      </w:r>
      <w:proofErr w:type="spellEnd"/>
      <w:r w:rsidRPr="009603CB">
        <w:rPr>
          <w:rFonts w:ascii="Arial" w:hAnsi="Arial" w:cs="Arial"/>
          <w:color w:val="000000"/>
          <w:sz w:val="18"/>
          <w:szCs w:val="18"/>
        </w:rPr>
        <w:t>;</w:t>
      </w:r>
    </w:p>
    <w:p w:rsidR="009603CB" w:rsidRPr="009603CB" w:rsidRDefault="009603CB" w:rsidP="009603CB">
      <w:pPr>
        <w:pStyle w:val="Akapitzlist"/>
        <w:numPr>
          <w:ilvl w:val="0"/>
          <w:numId w:val="1"/>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Rozporządzenia Rady Ministrów z dnia 11 czerwca 2010 r. w sprawie informacji składanych przez podmioty ubiegające się o pomoc </w:t>
      </w:r>
      <w:r w:rsidRPr="009603CB">
        <w:rPr>
          <w:rFonts w:ascii="Arial" w:hAnsi="Arial" w:cs="Arial"/>
          <w:i/>
          <w:color w:val="000000"/>
          <w:sz w:val="18"/>
          <w:szCs w:val="18"/>
        </w:rPr>
        <w:t xml:space="preserve">de </w:t>
      </w:r>
      <w:proofErr w:type="spellStart"/>
      <w:r w:rsidRPr="009603CB">
        <w:rPr>
          <w:rFonts w:ascii="Arial" w:hAnsi="Arial" w:cs="Arial"/>
          <w:i/>
          <w:color w:val="000000"/>
          <w:sz w:val="18"/>
          <w:szCs w:val="18"/>
        </w:rPr>
        <w:t>minimis</w:t>
      </w:r>
      <w:proofErr w:type="spellEnd"/>
      <w:r w:rsidRPr="009603CB">
        <w:rPr>
          <w:rFonts w:ascii="Arial" w:hAnsi="Arial" w:cs="Arial"/>
          <w:color w:val="000000"/>
          <w:sz w:val="18"/>
          <w:szCs w:val="18"/>
        </w:rPr>
        <w:t xml:space="preserve"> w rolnictwie lub rybołówstwie;</w:t>
      </w:r>
    </w:p>
    <w:p w:rsidR="009603CB" w:rsidRPr="009603CB" w:rsidRDefault="009603CB" w:rsidP="009603CB">
      <w:pPr>
        <w:pStyle w:val="Akapitzlist"/>
        <w:numPr>
          <w:ilvl w:val="0"/>
          <w:numId w:val="1"/>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Rozporządzenia z dnia 20 marca 2007 r. w sprawie zaświadczeń o pomocy </w:t>
      </w:r>
      <w:r w:rsidRPr="009603CB">
        <w:rPr>
          <w:rFonts w:ascii="Arial" w:hAnsi="Arial" w:cs="Arial"/>
          <w:i/>
          <w:color w:val="000000"/>
          <w:sz w:val="18"/>
          <w:szCs w:val="18"/>
        </w:rPr>
        <w:t xml:space="preserve">de </w:t>
      </w:r>
      <w:proofErr w:type="spellStart"/>
      <w:r w:rsidRPr="009603CB">
        <w:rPr>
          <w:rFonts w:ascii="Arial" w:hAnsi="Arial" w:cs="Arial"/>
          <w:i/>
          <w:color w:val="000000"/>
          <w:sz w:val="18"/>
          <w:szCs w:val="18"/>
        </w:rPr>
        <w:t>minimis</w:t>
      </w:r>
      <w:proofErr w:type="spellEnd"/>
      <w:r w:rsidRPr="009603CB">
        <w:rPr>
          <w:rFonts w:ascii="Arial" w:hAnsi="Arial" w:cs="Arial"/>
          <w:color w:val="000000"/>
          <w:sz w:val="18"/>
          <w:szCs w:val="18"/>
        </w:rPr>
        <w:t xml:space="preserve"> i </w:t>
      </w:r>
      <w:r w:rsidRPr="009603CB">
        <w:rPr>
          <w:rFonts w:ascii="Arial" w:hAnsi="Arial" w:cs="Arial"/>
          <w:i/>
          <w:color w:val="000000"/>
          <w:sz w:val="18"/>
          <w:szCs w:val="18"/>
        </w:rPr>
        <w:t xml:space="preserve">pomocy de </w:t>
      </w:r>
      <w:proofErr w:type="spellStart"/>
      <w:r w:rsidRPr="009603CB">
        <w:rPr>
          <w:rFonts w:ascii="Arial" w:hAnsi="Arial" w:cs="Arial"/>
          <w:i/>
          <w:color w:val="000000"/>
          <w:sz w:val="18"/>
          <w:szCs w:val="18"/>
        </w:rPr>
        <w:t>minimis</w:t>
      </w:r>
      <w:proofErr w:type="spellEnd"/>
      <w:r w:rsidRPr="009603CB">
        <w:rPr>
          <w:rFonts w:ascii="Arial" w:hAnsi="Arial" w:cs="Arial"/>
          <w:color w:val="000000"/>
          <w:sz w:val="18"/>
          <w:szCs w:val="18"/>
        </w:rPr>
        <w:t xml:space="preserve"> </w:t>
      </w:r>
      <w:r>
        <w:rPr>
          <w:rFonts w:ascii="Arial" w:hAnsi="Arial" w:cs="Arial"/>
          <w:color w:val="000000"/>
          <w:sz w:val="18"/>
          <w:szCs w:val="18"/>
        </w:rPr>
        <w:t xml:space="preserve">         </w:t>
      </w:r>
      <w:r w:rsidRPr="009603CB">
        <w:rPr>
          <w:rFonts w:ascii="Arial" w:hAnsi="Arial" w:cs="Arial"/>
          <w:color w:val="000000"/>
          <w:sz w:val="18"/>
          <w:szCs w:val="18"/>
        </w:rPr>
        <w:t>w rolnictwie lub rybołówstwie;</w:t>
      </w:r>
    </w:p>
    <w:p w:rsidR="009603CB" w:rsidRPr="009603CB" w:rsidRDefault="009603CB" w:rsidP="009603CB">
      <w:pPr>
        <w:pStyle w:val="Akapitzlist"/>
        <w:numPr>
          <w:ilvl w:val="0"/>
          <w:numId w:val="1"/>
        </w:numPr>
        <w:spacing w:after="200" w:line="220" w:lineRule="exact"/>
        <w:jc w:val="both"/>
        <w:rPr>
          <w:rFonts w:ascii="Arial" w:hAnsi="Arial" w:cs="Arial"/>
          <w:color w:val="000000"/>
          <w:sz w:val="18"/>
          <w:szCs w:val="18"/>
        </w:rPr>
      </w:pPr>
      <w:r w:rsidRPr="009603CB">
        <w:rPr>
          <w:rFonts w:ascii="Arial" w:hAnsi="Arial" w:cs="Arial"/>
          <w:snapToGrid w:val="0"/>
          <w:color w:val="000000"/>
          <w:sz w:val="18"/>
          <w:szCs w:val="18"/>
        </w:rPr>
        <w:t>Ustawy z dnia 6 marca 2018 r. – prawo przedsiębiorców;</w:t>
      </w:r>
    </w:p>
    <w:p w:rsidR="009603CB" w:rsidRPr="009603CB" w:rsidRDefault="009603CB" w:rsidP="009603CB">
      <w:pPr>
        <w:pStyle w:val="Akapitzlist"/>
        <w:numPr>
          <w:ilvl w:val="0"/>
          <w:numId w:val="1"/>
        </w:numPr>
        <w:spacing w:after="200" w:line="220" w:lineRule="exact"/>
        <w:jc w:val="both"/>
        <w:rPr>
          <w:rFonts w:ascii="Arial" w:hAnsi="Arial" w:cs="Arial"/>
          <w:color w:val="000000"/>
          <w:sz w:val="18"/>
          <w:szCs w:val="18"/>
        </w:rPr>
      </w:pPr>
      <w:r w:rsidRPr="009603CB">
        <w:rPr>
          <w:rFonts w:ascii="Arial" w:hAnsi="Arial" w:cs="Arial"/>
          <w:snapToGrid w:val="0"/>
          <w:color w:val="000000"/>
          <w:sz w:val="18"/>
          <w:szCs w:val="18"/>
        </w:rPr>
        <w:t>U</w:t>
      </w:r>
      <w:r w:rsidRPr="009603CB">
        <w:rPr>
          <w:rFonts w:ascii="Arial" w:hAnsi="Arial" w:cs="Arial"/>
          <w:sz w:val="18"/>
          <w:szCs w:val="18"/>
        </w:rPr>
        <w:t>stawy z 23 kwietnia 1964 r. - Kodeks cywilny;</w:t>
      </w:r>
    </w:p>
    <w:p w:rsidR="009603CB" w:rsidRPr="009603CB" w:rsidRDefault="009603CB" w:rsidP="009603CB">
      <w:pPr>
        <w:pStyle w:val="Akapitzlist"/>
        <w:numPr>
          <w:ilvl w:val="0"/>
          <w:numId w:val="1"/>
        </w:numPr>
        <w:spacing w:after="200" w:line="220" w:lineRule="exact"/>
        <w:jc w:val="both"/>
        <w:rPr>
          <w:rFonts w:ascii="Arial" w:hAnsi="Arial" w:cs="Arial"/>
          <w:color w:val="000000"/>
          <w:sz w:val="18"/>
          <w:szCs w:val="18"/>
        </w:rPr>
      </w:pPr>
      <w:r w:rsidRPr="009603CB">
        <w:rPr>
          <w:rFonts w:ascii="Arial" w:hAnsi="Arial" w:cs="Arial"/>
          <w:snapToGrid w:val="0"/>
          <w:color w:val="000000"/>
          <w:sz w:val="18"/>
          <w:szCs w:val="18"/>
        </w:rPr>
        <w:t>Ustawy z dnia 26 czerwca 1974 r. – Kodeks pracy;</w:t>
      </w:r>
    </w:p>
    <w:p w:rsidR="009603CB" w:rsidRPr="009603CB" w:rsidRDefault="009603CB" w:rsidP="009603CB">
      <w:pPr>
        <w:pStyle w:val="Akapitzlist"/>
        <w:numPr>
          <w:ilvl w:val="0"/>
          <w:numId w:val="1"/>
        </w:numPr>
        <w:spacing w:after="200" w:line="220" w:lineRule="exact"/>
        <w:jc w:val="both"/>
        <w:rPr>
          <w:rFonts w:ascii="Arial" w:hAnsi="Arial" w:cs="Arial"/>
          <w:color w:val="000000"/>
          <w:sz w:val="18"/>
          <w:szCs w:val="18"/>
        </w:rPr>
      </w:pPr>
      <w:r w:rsidRPr="009603CB">
        <w:rPr>
          <w:rFonts w:ascii="Arial" w:hAnsi="Arial" w:cs="Arial"/>
          <w:snapToGrid w:val="0"/>
          <w:color w:val="000000"/>
          <w:sz w:val="18"/>
          <w:szCs w:val="18"/>
        </w:rPr>
        <w:t>Ustawy z dnia 15 września 2000 r.  – Kodeks spółek handlowych.</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sz w:val="18"/>
          <w:szCs w:val="18"/>
          <w:lang w:eastAsia="pl-PL"/>
        </w:rPr>
        <w:t>§ 2</w:t>
      </w:r>
      <w:r w:rsidRPr="009603CB">
        <w:rPr>
          <w:rFonts w:ascii="Arial" w:hAnsi="Arial" w:cs="Arial"/>
          <w:b/>
          <w:bCs/>
          <w:sz w:val="18"/>
          <w:szCs w:val="18"/>
          <w:lang w:eastAsia="pl-PL"/>
        </w:rPr>
        <w:t xml:space="preserve">     </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Informacje ogólne</w:t>
      </w:r>
    </w:p>
    <w:p w:rsidR="009603CB" w:rsidRDefault="009603CB" w:rsidP="00910CD2">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Krajowy Fundusz Szkoleniowy (KFS) to wydzielona część środków Funduszu Pracy określona w planie Funduszu Pracy na dany rok budżetowy, przeznaczona na wsparcie kształcenia ustawicznego podejmowanego z inicjatywy lub za zgodą pracodawcy.</w:t>
      </w:r>
    </w:p>
    <w:p w:rsidR="009603CB" w:rsidRPr="009603CB" w:rsidRDefault="009603CB" w:rsidP="00910CD2">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Dysponentem KFS jest minister właściwy do spraw pracy. Minister ustala ogólnokrajowe priorytety wydatkowania KFS i limity środków na działania powiatowego urzędu pracy finansowane z tego funduszu. Rada Rynku Pracy definiuje priorytety wydatkowania rezerwy KFS.</w:t>
      </w:r>
    </w:p>
    <w:p w:rsidR="009603CB" w:rsidRPr="009603CB" w:rsidRDefault="009603CB" w:rsidP="009603CB">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Celem wsparcia jest zapobieganie utracie zatrudnienia przez osoby pracujące z powodu kompetencji nieadekwatnych do wymagań zmieniającej się gospodarki.</w:t>
      </w:r>
    </w:p>
    <w:p w:rsidR="001A7411" w:rsidRDefault="001A7411" w:rsidP="009603CB">
      <w:pPr>
        <w:shd w:val="clear" w:color="auto" w:fill="FFFFFF"/>
        <w:spacing w:line="220" w:lineRule="exact"/>
        <w:ind w:left="142"/>
        <w:jc w:val="center"/>
        <w:rPr>
          <w:rFonts w:ascii="Arial" w:hAnsi="Arial" w:cs="Arial"/>
          <w:b/>
          <w:bCs/>
          <w:sz w:val="18"/>
          <w:szCs w:val="18"/>
          <w:lang w:eastAsia="pl-PL"/>
        </w:rPr>
      </w:pPr>
    </w:p>
    <w:p w:rsidR="001A7411" w:rsidRDefault="001A7411" w:rsidP="009603CB">
      <w:pPr>
        <w:shd w:val="clear" w:color="auto" w:fill="FFFFFF"/>
        <w:spacing w:line="220" w:lineRule="exact"/>
        <w:ind w:left="142"/>
        <w:jc w:val="center"/>
        <w:rPr>
          <w:rFonts w:ascii="Arial" w:hAnsi="Arial" w:cs="Arial"/>
          <w:b/>
          <w:bCs/>
          <w:sz w:val="18"/>
          <w:szCs w:val="18"/>
          <w:lang w:eastAsia="pl-PL"/>
        </w:rPr>
      </w:pPr>
    </w:p>
    <w:p w:rsidR="001A7411" w:rsidRDefault="001A7411" w:rsidP="009603CB">
      <w:pPr>
        <w:shd w:val="clear" w:color="auto" w:fill="FFFFFF"/>
        <w:spacing w:line="220" w:lineRule="exact"/>
        <w:ind w:left="142"/>
        <w:jc w:val="center"/>
        <w:rPr>
          <w:rFonts w:ascii="Arial" w:hAnsi="Arial" w:cs="Arial"/>
          <w:b/>
          <w:bCs/>
          <w:sz w:val="18"/>
          <w:szCs w:val="18"/>
          <w:lang w:eastAsia="pl-PL"/>
        </w:rPr>
      </w:pPr>
      <w:bookmarkStart w:id="0" w:name="_GoBack"/>
      <w:bookmarkEnd w:id="0"/>
    </w:p>
    <w:p w:rsidR="001A7411" w:rsidRDefault="001A7411" w:rsidP="009603CB">
      <w:pPr>
        <w:shd w:val="clear" w:color="auto" w:fill="FFFFFF"/>
        <w:spacing w:line="220" w:lineRule="exact"/>
        <w:ind w:left="142"/>
        <w:jc w:val="center"/>
        <w:rPr>
          <w:rFonts w:ascii="Arial" w:hAnsi="Arial" w:cs="Arial"/>
          <w:b/>
          <w:bCs/>
          <w:sz w:val="18"/>
          <w:szCs w:val="18"/>
          <w:lang w:eastAsia="pl-PL"/>
        </w:rPr>
      </w:pPr>
    </w:p>
    <w:p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bCs/>
          <w:sz w:val="18"/>
          <w:szCs w:val="18"/>
          <w:lang w:eastAsia="pl-PL"/>
        </w:rPr>
        <w:t>§</w:t>
      </w:r>
      <w:r w:rsidRPr="009603CB">
        <w:rPr>
          <w:rFonts w:ascii="Arial" w:hAnsi="Arial" w:cs="Arial"/>
          <w:b/>
          <w:sz w:val="18"/>
          <w:szCs w:val="18"/>
        </w:rPr>
        <w:t xml:space="preserve"> 3</w:t>
      </w:r>
    </w:p>
    <w:p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bCs/>
          <w:sz w:val="18"/>
          <w:szCs w:val="18"/>
          <w:lang w:eastAsia="pl-PL"/>
        </w:rPr>
        <w:t>Słownik pojęć</w:t>
      </w:r>
    </w:p>
    <w:p w:rsidR="009603CB" w:rsidRPr="009603CB" w:rsidRDefault="009603CB" w:rsidP="009603CB">
      <w:pPr>
        <w:pStyle w:val="Domylnie"/>
        <w:spacing w:line="220" w:lineRule="exact"/>
        <w:rPr>
          <w:rFonts w:ascii="Arial" w:hAnsi="Arial" w:cs="Arial"/>
          <w:sz w:val="18"/>
          <w:szCs w:val="18"/>
        </w:rPr>
      </w:pPr>
      <w:r w:rsidRPr="009603CB">
        <w:rPr>
          <w:rFonts w:ascii="Arial" w:hAnsi="Arial" w:cs="Arial"/>
          <w:sz w:val="18"/>
          <w:szCs w:val="18"/>
          <w:lang w:eastAsia="pl-PL"/>
        </w:rPr>
        <w:t>Ilekroć w niniejszym Regulaminie jest mowa o:</w:t>
      </w:r>
    </w:p>
    <w:p w:rsidR="009603CB" w:rsidRPr="009603CB" w:rsidRDefault="009603CB" w:rsidP="009603CB">
      <w:pPr>
        <w:pStyle w:val="Akapitzlist"/>
        <w:numPr>
          <w:ilvl w:val="0"/>
          <w:numId w:val="27"/>
        </w:numPr>
        <w:spacing w:after="200" w:line="220" w:lineRule="exact"/>
        <w:jc w:val="both"/>
        <w:rPr>
          <w:rFonts w:ascii="Arial" w:hAnsi="Arial" w:cs="Arial"/>
          <w:bCs/>
          <w:sz w:val="18"/>
          <w:szCs w:val="18"/>
          <w:lang w:eastAsia="pl-PL"/>
        </w:rPr>
      </w:pPr>
      <w:r w:rsidRPr="009603CB">
        <w:rPr>
          <w:rFonts w:ascii="Arial" w:hAnsi="Arial" w:cs="Arial"/>
          <w:b/>
          <w:bCs/>
          <w:sz w:val="18"/>
          <w:szCs w:val="18"/>
          <w:lang w:eastAsia="pl-PL"/>
        </w:rPr>
        <w:t xml:space="preserve">ustawie – </w:t>
      </w:r>
      <w:r w:rsidRPr="009603CB">
        <w:rPr>
          <w:rFonts w:ascii="Arial" w:hAnsi="Arial" w:cs="Arial"/>
          <w:bCs/>
          <w:sz w:val="18"/>
          <w:szCs w:val="18"/>
          <w:lang w:eastAsia="pl-PL"/>
        </w:rPr>
        <w:t xml:space="preserve">oznacza to ustawę z dnia 20 kwietnia 2004 r. o promocji zatrudnienia i instytucjach rynku pracy; </w:t>
      </w:r>
    </w:p>
    <w:p w:rsidR="009603CB" w:rsidRPr="009603CB" w:rsidRDefault="009603CB" w:rsidP="009603CB">
      <w:pPr>
        <w:pStyle w:val="Akapitzlist"/>
        <w:numPr>
          <w:ilvl w:val="0"/>
          <w:numId w:val="27"/>
        </w:numPr>
        <w:spacing w:after="200" w:line="220" w:lineRule="exact"/>
        <w:jc w:val="both"/>
        <w:rPr>
          <w:rFonts w:ascii="Arial" w:hAnsi="Arial" w:cs="Arial"/>
          <w:b/>
          <w:bCs/>
          <w:sz w:val="18"/>
          <w:szCs w:val="18"/>
          <w:lang w:eastAsia="pl-PL"/>
        </w:rPr>
      </w:pPr>
      <w:r w:rsidRPr="009603CB">
        <w:rPr>
          <w:rFonts w:ascii="Arial" w:hAnsi="Arial" w:cs="Arial"/>
          <w:b/>
          <w:bCs/>
          <w:sz w:val="18"/>
          <w:szCs w:val="18"/>
          <w:lang w:eastAsia="pl-PL"/>
        </w:rPr>
        <w:t>rozporządzeniu</w:t>
      </w:r>
      <w:r w:rsidRPr="009603CB">
        <w:rPr>
          <w:rFonts w:ascii="Arial" w:hAnsi="Arial" w:cs="Arial"/>
          <w:bCs/>
          <w:sz w:val="18"/>
          <w:szCs w:val="18"/>
          <w:lang w:eastAsia="pl-PL"/>
        </w:rPr>
        <w:t xml:space="preserve"> – oznacza to </w:t>
      </w:r>
      <w:r w:rsidRPr="009603CB">
        <w:rPr>
          <w:rFonts w:ascii="Arial" w:hAnsi="Arial" w:cs="Arial"/>
          <w:color w:val="000000"/>
          <w:sz w:val="18"/>
          <w:szCs w:val="18"/>
        </w:rPr>
        <w:t xml:space="preserve">Rozporządzenie Ministra Pracy i Polityki Społecznej z dnia 14 maja 2014 r. </w:t>
      </w:r>
      <w:r>
        <w:rPr>
          <w:rFonts w:ascii="Arial" w:hAnsi="Arial" w:cs="Arial"/>
          <w:color w:val="000000"/>
          <w:sz w:val="18"/>
          <w:szCs w:val="18"/>
        </w:rPr>
        <w:t xml:space="preserve">              </w:t>
      </w:r>
      <w:r w:rsidRPr="009603CB">
        <w:rPr>
          <w:rFonts w:ascii="Arial" w:hAnsi="Arial" w:cs="Arial"/>
          <w:color w:val="000000"/>
          <w:sz w:val="18"/>
          <w:szCs w:val="18"/>
        </w:rPr>
        <w:t>w sprawie  przyznawania środków z Krajowego Funduszu Szkoleniowego;</w:t>
      </w:r>
    </w:p>
    <w:p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pracodawcy</w:t>
      </w:r>
      <w:r w:rsidRPr="009603CB">
        <w:rPr>
          <w:rFonts w:ascii="Arial" w:hAnsi="Arial" w:cs="Arial"/>
          <w:sz w:val="18"/>
          <w:szCs w:val="18"/>
        </w:rPr>
        <w:t xml:space="preserve"> – należy przez to rozumieć jednostkę organizacyjną, chociażby nie posiadała osobowości prawnej,          a także osobę fizyczną, jeżeli zatrudniają one co najmniej jednego pracownika, o których mowa w art. 2 ust 1 pkt 25 ustawy z dnia 20 kwietnia 2004 r. o promocji zatrudnienia i instytucjach rynku pracy, </w:t>
      </w:r>
    </w:p>
    <w:p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pracowniku</w:t>
      </w:r>
      <w:r w:rsidRPr="009603CB">
        <w:rPr>
          <w:rFonts w:ascii="Arial" w:hAnsi="Arial" w:cs="Arial"/>
          <w:sz w:val="18"/>
          <w:szCs w:val="18"/>
        </w:rPr>
        <w:t xml:space="preserve"> – oznacza to osobę zatrudnioną na podstawie umowy o pracę, powołania, wyboru, mianowania lub spółdzielczej umowy o pracę, zgodnie z art. 2 ustawy z dnia 26 czerwca 1974 r. Kodeksu pracy; </w:t>
      </w:r>
    </w:p>
    <w:p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mikroprzedsiębiorstwie</w:t>
      </w:r>
      <w:r w:rsidRPr="009603CB">
        <w:rPr>
          <w:rFonts w:ascii="Arial" w:hAnsi="Arial" w:cs="Arial"/>
          <w:sz w:val="18"/>
          <w:szCs w:val="18"/>
        </w:rPr>
        <w:t xml:space="preserve"> – oznacza to przedsiębiorcę, który zatrudnia mniej niż 10 pracowników oraz jego roczny obrót nie przekracza 2 milionów euro lub całkowity bilans roczny nie przekracza 2 milionów euro; </w:t>
      </w:r>
    </w:p>
    <w:p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przeciętnym</w:t>
      </w:r>
      <w:r w:rsidRPr="009603CB">
        <w:rPr>
          <w:rFonts w:ascii="Arial" w:hAnsi="Arial" w:cs="Arial"/>
          <w:b/>
          <w:sz w:val="18"/>
          <w:szCs w:val="18"/>
          <w:lang w:eastAsia="pl-PL"/>
        </w:rPr>
        <w:t xml:space="preserve"> wynagrodzeniu</w:t>
      </w:r>
      <w:r w:rsidRPr="009603CB">
        <w:rPr>
          <w:rFonts w:ascii="Arial" w:hAnsi="Arial" w:cs="Arial"/>
          <w:sz w:val="18"/>
          <w:szCs w:val="18"/>
          <w:lang w:eastAsia="pl-PL"/>
        </w:rPr>
        <w:t xml:space="preserve"> - należy przez to rozumieć przeciętne wynagrodzenie w poprzednim kwartale,        od pierwszego dnia następnego miesiąca po ogłoszeniu przez Prezesa </w:t>
      </w:r>
      <w:r w:rsidRPr="009603CB">
        <w:rPr>
          <w:rFonts w:ascii="Arial" w:hAnsi="Arial" w:cs="Arial"/>
          <w:sz w:val="18"/>
          <w:szCs w:val="18"/>
        </w:rPr>
        <w:t xml:space="preserve">Głównego Urzędu Statystycznego            w Dzienniku Urzędowym Rzeczypospolitej Polskiej  „Monitor  Polski”,  na  podstawie  art.  20  pkt  2 ustawy z dnia 17 grudnia 1998 r. o emeryturach i rentach z Funduszu Ubezpieczeń Społecznych – zgodnie z art. 2 ust. 1 pkt 28 ustawy z dnia 20 kwietnia 2004 r. o promocji zatrudnienia i instytucjach rynku pracy. </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pomocy de </w:t>
      </w:r>
      <w:proofErr w:type="spellStart"/>
      <w:r w:rsidRPr="009603CB">
        <w:rPr>
          <w:rFonts w:ascii="Arial" w:hAnsi="Arial" w:cs="Arial"/>
          <w:b/>
          <w:sz w:val="18"/>
          <w:szCs w:val="18"/>
        </w:rPr>
        <w:t>minimis</w:t>
      </w:r>
      <w:proofErr w:type="spellEnd"/>
      <w:r w:rsidRPr="009603CB">
        <w:rPr>
          <w:rFonts w:ascii="Arial" w:hAnsi="Arial" w:cs="Arial"/>
          <w:b/>
          <w:sz w:val="18"/>
          <w:szCs w:val="18"/>
        </w:rPr>
        <w:t xml:space="preserve"> </w:t>
      </w:r>
      <w:r w:rsidRPr="009603CB">
        <w:rPr>
          <w:rFonts w:ascii="Arial" w:hAnsi="Arial" w:cs="Arial"/>
          <w:sz w:val="18"/>
          <w:szCs w:val="18"/>
        </w:rPr>
        <w:t>- w rozumieniu art. 3 Rozporządzeń Komisji (UE) nr</w:t>
      </w:r>
      <w:r w:rsidRPr="0026387C">
        <w:rPr>
          <w:rFonts w:ascii="Arial" w:hAnsi="Arial" w:cs="Arial"/>
          <w:sz w:val="18"/>
          <w:szCs w:val="18"/>
        </w:rPr>
        <w:t xml:space="preserve"> 2023/2831 z dnia 13 grudnia 2023r</w:t>
      </w:r>
      <w:r w:rsidRPr="0026387C">
        <w:rPr>
          <w:rFonts w:ascii="Arial" w:hAnsi="Arial" w:cs="Arial"/>
          <w:sz w:val="18"/>
          <w:szCs w:val="18"/>
          <w:u w:val="single"/>
        </w:rPr>
        <w:t>.</w:t>
      </w:r>
      <w:r w:rsidRPr="009603CB">
        <w:rPr>
          <w:rFonts w:ascii="Arial" w:hAnsi="Arial" w:cs="Arial"/>
          <w:sz w:val="18"/>
          <w:szCs w:val="18"/>
        </w:rPr>
        <w:t xml:space="preserve"> </w:t>
      </w:r>
      <w:r w:rsidR="0026387C">
        <w:rPr>
          <w:rFonts w:ascii="Arial" w:hAnsi="Arial" w:cs="Arial"/>
          <w:sz w:val="18"/>
          <w:szCs w:val="18"/>
        </w:rPr>
        <w:t xml:space="preserve">                   </w:t>
      </w:r>
      <w:r w:rsidRPr="009603CB">
        <w:rPr>
          <w:rFonts w:ascii="Arial" w:hAnsi="Arial" w:cs="Arial"/>
          <w:sz w:val="18"/>
          <w:szCs w:val="18"/>
        </w:rPr>
        <w:t xml:space="preserve">w sprawie stosowania art. 107 i 108 Traktatu o funkcjonowaniu Unii Europejskiej do pomocy de </w:t>
      </w:r>
      <w:proofErr w:type="spellStart"/>
      <w:r w:rsidRPr="009603CB">
        <w:rPr>
          <w:rFonts w:ascii="Arial" w:hAnsi="Arial" w:cs="Arial"/>
          <w:sz w:val="18"/>
          <w:szCs w:val="18"/>
        </w:rPr>
        <w:t>minimis</w:t>
      </w:r>
      <w:proofErr w:type="spellEnd"/>
      <w:r w:rsidRPr="009603CB">
        <w:rPr>
          <w:rFonts w:ascii="Arial" w:hAnsi="Arial" w:cs="Arial"/>
          <w:sz w:val="18"/>
          <w:szCs w:val="18"/>
        </w:rPr>
        <w:t xml:space="preserve"> oraz nr  1408/2013 z dnia 18 grudnia 2013 r. w sprawie stosowania art. 107 i 108 Traktatu o funkcjonowaniu Unii Europejskiej do pomocy de </w:t>
      </w:r>
      <w:proofErr w:type="spellStart"/>
      <w:r w:rsidRPr="009603CB">
        <w:rPr>
          <w:rFonts w:ascii="Arial" w:hAnsi="Arial" w:cs="Arial"/>
          <w:sz w:val="18"/>
          <w:szCs w:val="18"/>
        </w:rPr>
        <w:t>minimis</w:t>
      </w:r>
      <w:proofErr w:type="spellEnd"/>
      <w:r w:rsidRPr="009603CB">
        <w:rPr>
          <w:rFonts w:ascii="Arial" w:hAnsi="Arial" w:cs="Arial"/>
          <w:sz w:val="18"/>
          <w:szCs w:val="18"/>
        </w:rPr>
        <w:t xml:space="preserve"> w sektorze rolnym oznacza pomoc przyznaną temu samemu podmiotowi gospodarczemu </w:t>
      </w:r>
      <w:r w:rsidRPr="0026387C">
        <w:rPr>
          <w:rFonts w:ascii="Arial" w:hAnsi="Arial" w:cs="Arial"/>
          <w:sz w:val="18"/>
          <w:szCs w:val="18"/>
        </w:rPr>
        <w:t>w ciągu minionych trzech lat,</w:t>
      </w:r>
      <w:r w:rsidRPr="009603CB">
        <w:rPr>
          <w:rFonts w:ascii="Arial" w:hAnsi="Arial" w:cs="Arial"/>
          <w:sz w:val="18"/>
          <w:szCs w:val="18"/>
        </w:rPr>
        <w:t xml:space="preserve"> która łącznie z pomocą udzieloną na podstawie wniosku nie przekroczy równowartości </w:t>
      </w:r>
      <w:r w:rsidRPr="0026387C">
        <w:rPr>
          <w:rFonts w:ascii="Arial" w:hAnsi="Arial" w:cs="Arial"/>
          <w:sz w:val="18"/>
          <w:szCs w:val="18"/>
        </w:rPr>
        <w:t>300 000 EUR</w:t>
      </w:r>
      <w:r w:rsidRPr="009603CB">
        <w:rPr>
          <w:rFonts w:ascii="Arial" w:hAnsi="Arial" w:cs="Arial"/>
          <w:sz w:val="18"/>
          <w:szCs w:val="18"/>
        </w:rPr>
        <w:t xml:space="preserve">, w stosunku do przedsiębiorstwa prowadzącego działalność w zakresie produkcji produktów rolnych 15 000 EUR. Wartość pomocy jest wartością brutto, tzn. nie uwzględnia potrąceń </w:t>
      </w:r>
      <w:r w:rsidR="0026387C">
        <w:rPr>
          <w:rFonts w:ascii="Arial" w:hAnsi="Arial" w:cs="Arial"/>
          <w:sz w:val="18"/>
          <w:szCs w:val="18"/>
        </w:rPr>
        <w:t xml:space="preserve">                  </w:t>
      </w:r>
      <w:r w:rsidRPr="009603CB">
        <w:rPr>
          <w:rFonts w:ascii="Arial" w:hAnsi="Arial" w:cs="Arial"/>
          <w:sz w:val="18"/>
          <w:szCs w:val="18"/>
        </w:rPr>
        <w:t>z tytułu podatków ani innych opłat. Pułap ten stosuje się bez względu na formę i cel pomocy;</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wniosku</w:t>
      </w:r>
      <w:r w:rsidRPr="009603CB">
        <w:rPr>
          <w:rFonts w:ascii="Arial" w:hAnsi="Arial" w:cs="Arial"/>
          <w:sz w:val="18"/>
          <w:szCs w:val="18"/>
        </w:rPr>
        <w:t xml:space="preserve"> – oznacza to wniosek o przyznanie środków na finansowanie kosztów kształcenia ustawicznego pracowników i Pracodawcy z KFS, o którym mowa w § 5 ust.1 </w:t>
      </w:r>
      <w:r w:rsidRPr="009603CB">
        <w:rPr>
          <w:rFonts w:ascii="Arial" w:hAnsi="Arial" w:cs="Arial"/>
          <w:color w:val="000000"/>
          <w:sz w:val="18"/>
          <w:szCs w:val="18"/>
        </w:rPr>
        <w:t>Rozporządzenia Ministra Pracy i Polityki Społecznej z dnia 14 maja 2014 r. w sprawie  przyznawania środków z Krajowego Funduszu Szkoleniowego</w:t>
      </w:r>
      <w:r w:rsidRPr="009603CB">
        <w:rPr>
          <w:rFonts w:ascii="Arial" w:hAnsi="Arial" w:cs="Arial"/>
          <w:sz w:val="18"/>
          <w:szCs w:val="18"/>
          <w:lang w:eastAsia="pl-PL"/>
        </w:rPr>
        <w:t>;</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Umowie </w:t>
      </w:r>
      <w:r w:rsidRPr="009603CB">
        <w:rPr>
          <w:rFonts w:ascii="Arial" w:hAnsi="Arial" w:cs="Arial"/>
          <w:sz w:val="18"/>
          <w:szCs w:val="18"/>
        </w:rPr>
        <w:t xml:space="preserve">– </w:t>
      </w:r>
      <w:r w:rsidRPr="009603CB">
        <w:rPr>
          <w:rFonts w:ascii="Arial" w:hAnsi="Arial" w:cs="Arial"/>
          <w:bCs/>
          <w:sz w:val="18"/>
          <w:szCs w:val="18"/>
          <w:lang w:eastAsia="pl-PL"/>
        </w:rPr>
        <w:t>oznacza to</w:t>
      </w:r>
      <w:r w:rsidRPr="009603CB">
        <w:rPr>
          <w:rFonts w:ascii="Arial" w:hAnsi="Arial" w:cs="Arial"/>
          <w:bCs/>
          <w:color w:val="FF0000"/>
          <w:sz w:val="18"/>
          <w:szCs w:val="18"/>
          <w:lang w:eastAsia="pl-PL"/>
        </w:rPr>
        <w:t xml:space="preserve"> </w:t>
      </w:r>
      <w:r w:rsidRPr="009603CB">
        <w:rPr>
          <w:rFonts w:ascii="Arial" w:hAnsi="Arial" w:cs="Arial"/>
          <w:sz w:val="18"/>
          <w:szCs w:val="18"/>
        </w:rPr>
        <w:t>umowę o finansowanie działań w ramach przyznanego wsparcia ze środków KFS;</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Urzędzie </w:t>
      </w:r>
      <w:r w:rsidRPr="009603CB">
        <w:rPr>
          <w:rFonts w:ascii="Arial" w:hAnsi="Arial" w:cs="Arial"/>
          <w:sz w:val="18"/>
          <w:szCs w:val="18"/>
        </w:rPr>
        <w:t xml:space="preserve">– </w:t>
      </w:r>
      <w:r w:rsidRPr="009603CB">
        <w:rPr>
          <w:rFonts w:ascii="Arial" w:hAnsi="Arial" w:cs="Arial"/>
          <w:bCs/>
          <w:sz w:val="18"/>
          <w:szCs w:val="18"/>
          <w:lang w:eastAsia="pl-PL"/>
        </w:rPr>
        <w:t>oznacza to</w:t>
      </w:r>
      <w:r w:rsidRPr="009603CB">
        <w:rPr>
          <w:rFonts w:ascii="Arial" w:hAnsi="Arial" w:cs="Arial"/>
          <w:bCs/>
          <w:color w:val="FF0000"/>
          <w:sz w:val="18"/>
          <w:szCs w:val="18"/>
          <w:lang w:eastAsia="pl-PL"/>
        </w:rPr>
        <w:t xml:space="preserve"> </w:t>
      </w:r>
      <w:r w:rsidRPr="009603CB">
        <w:rPr>
          <w:rFonts w:ascii="Arial" w:hAnsi="Arial" w:cs="Arial"/>
          <w:sz w:val="18"/>
          <w:szCs w:val="18"/>
        </w:rPr>
        <w:t xml:space="preserve">Powiatowy Urząd Pracy w Rudzie Śląskiej reprezentowany przez Dyrektora; </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FP</w:t>
      </w:r>
      <w:r w:rsidRPr="009603CB">
        <w:rPr>
          <w:rFonts w:ascii="Arial" w:hAnsi="Arial" w:cs="Arial"/>
          <w:sz w:val="18"/>
          <w:szCs w:val="18"/>
          <w:lang w:eastAsia="pl-PL"/>
        </w:rPr>
        <w:t xml:space="preserve"> – </w:t>
      </w:r>
      <w:r w:rsidRPr="009603CB">
        <w:rPr>
          <w:rFonts w:ascii="Arial" w:hAnsi="Arial" w:cs="Arial"/>
          <w:sz w:val="18"/>
          <w:szCs w:val="18"/>
        </w:rPr>
        <w:t xml:space="preserve">oznacza skrót </w:t>
      </w:r>
      <w:r w:rsidRPr="009603CB">
        <w:rPr>
          <w:rFonts w:ascii="Arial" w:hAnsi="Arial" w:cs="Arial"/>
          <w:sz w:val="18"/>
          <w:szCs w:val="18"/>
          <w:lang w:eastAsia="pl-PL"/>
        </w:rPr>
        <w:t>Fundusz Pracy;</w:t>
      </w:r>
    </w:p>
    <w:p w:rsidR="009603CB" w:rsidRP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KFS</w:t>
      </w:r>
      <w:r w:rsidRPr="009603CB">
        <w:rPr>
          <w:rFonts w:ascii="Arial" w:hAnsi="Arial" w:cs="Arial"/>
          <w:sz w:val="18"/>
          <w:szCs w:val="18"/>
          <w:lang w:eastAsia="pl-PL"/>
        </w:rPr>
        <w:t xml:space="preserve"> – </w:t>
      </w:r>
      <w:r w:rsidRPr="009603CB">
        <w:rPr>
          <w:rFonts w:ascii="Arial" w:hAnsi="Arial" w:cs="Arial"/>
          <w:sz w:val="18"/>
          <w:szCs w:val="18"/>
        </w:rPr>
        <w:t xml:space="preserve">oznacza skrót </w:t>
      </w:r>
      <w:r w:rsidRPr="009603CB">
        <w:rPr>
          <w:rFonts w:ascii="Arial" w:hAnsi="Arial" w:cs="Arial"/>
          <w:sz w:val="18"/>
          <w:szCs w:val="18"/>
          <w:lang w:eastAsia="pl-PL"/>
        </w:rPr>
        <w:t>Krajowego Funduszu Szkoleniowego.</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4</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xml:space="preserve">Zakres działań możliwych do sfinansowania ze środków KFS </w:t>
      </w:r>
    </w:p>
    <w:p w:rsidR="009603CB" w:rsidRPr="009603CB" w:rsidRDefault="009603CB" w:rsidP="009603CB">
      <w:pPr>
        <w:pStyle w:val="Akapitzlist"/>
        <w:numPr>
          <w:ilvl w:val="0"/>
          <w:numId w:val="4"/>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Urząd może przeznaczyć środki KFS na sfinansowanie działań obejmujących kształcenie ustawiczne pracowników </w:t>
      </w:r>
      <w:r>
        <w:rPr>
          <w:rFonts w:ascii="Arial" w:hAnsi="Arial" w:cs="Arial"/>
          <w:sz w:val="18"/>
          <w:szCs w:val="18"/>
        </w:rPr>
        <w:t xml:space="preserve">         </w:t>
      </w:r>
      <w:r w:rsidRPr="009603CB">
        <w:rPr>
          <w:rFonts w:ascii="Arial" w:hAnsi="Arial" w:cs="Arial"/>
          <w:sz w:val="18"/>
          <w:szCs w:val="18"/>
        </w:rPr>
        <w:t>i pracodawcy, na które składają się:</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 xml:space="preserve">określenie potrzeb pracodawcy w zakresie kształcenia ustawicznego w związku z ubieganiem się </w:t>
      </w:r>
      <w:r>
        <w:rPr>
          <w:rFonts w:ascii="Arial" w:hAnsi="Arial" w:cs="Arial"/>
          <w:sz w:val="18"/>
          <w:szCs w:val="18"/>
        </w:rPr>
        <w:t xml:space="preserve">                 </w:t>
      </w:r>
      <w:r w:rsidRPr="009603CB">
        <w:rPr>
          <w:rFonts w:ascii="Arial" w:hAnsi="Arial" w:cs="Arial"/>
          <w:sz w:val="18"/>
          <w:szCs w:val="18"/>
        </w:rPr>
        <w:t>o sfinansowanie tego kształcenia ze środków KFS,</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kursy i studia podyplomowe realizowane z inicjatywy pracodawcy lub za jego zgodą,</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egzaminy umożliwiające uzyskanie dokumentów potwierdzających nabycie umiejętności, kwalifikacji lub uprawnień zawodowych,</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badania lekarskie i psychologiczne wymagane do podjęcia kształcenia lub pracy zawodowej po ukończonym kształceniu,</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ubezpieczenie od następstw nieszczęśliwych wypadków w związku z podjętym kształceniem.</w:t>
      </w:r>
    </w:p>
    <w:p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 xml:space="preserve">Środki z Krajowego Funduszu Szkoleniowego przyznane Pracodawcy na finansowanie kosztów kształcenia ustawicznego stanowią pomoc udzielaną zgodnie z warunkami dopuszczalności pomocy de </w:t>
      </w:r>
      <w:proofErr w:type="spellStart"/>
      <w:r w:rsidRPr="009603CB">
        <w:rPr>
          <w:rFonts w:ascii="Arial" w:hAnsi="Arial" w:cs="Arial"/>
          <w:sz w:val="18"/>
          <w:szCs w:val="18"/>
        </w:rPr>
        <w:t>minimis</w:t>
      </w:r>
      <w:proofErr w:type="spellEnd"/>
      <w:r w:rsidRPr="009603CB">
        <w:rPr>
          <w:rFonts w:ascii="Arial" w:hAnsi="Arial" w:cs="Arial"/>
          <w:sz w:val="18"/>
          <w:szCs w:val="18"/>
        </w:rPr>
        <w:t>.</w:t>
      </w:r>
    </w:p>
    <w:p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Zakres formy kształcenia musi być zgodny ze specyfiką działalności pracodawcy, mający na celu uzyskanie, uzupełnienie lub doskonalenie umiejętności i kwalifikacji zawodowych.</w:t>
      </w:r>
    </w:p>
    <w:p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Planowana forma kształcenia powinna być adekwatna do zajmowanego lub planowanego do zmiany stanowiska pracy, a jej ukończenie winno przyczynić się do wzrostu wiedzy, umiejętności i zapobiegać utracie zatrudnienia.</w:t>
      </w:r>
    </w:p>
    <w:p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t>Nie podlegają finansowaniu ze środków KFS:</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aplikacje prawnicze,</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koszty przejazdu, zakwaterowania oraz wyżywienia,</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kursy obowiązkowe dla wszystkich Pracowników, np. BHP i p.</w:t>
      </w:r>
      <w:r w:rsidR="00057E81">
        <w:rPr>
          <w:rFonts w:ascii="Arial" w:hAnsi="Arial" w:cs="Arial"/>
          <w:color w:val="000000"/>
          <w:sz w:val="18"/>
          <w:szCs w:val="18"/>
        </w:rPr>
        <w:t xml:space="preserve"> </w:t>
      </w:r>
      <w:proofErr w:type="spellStart"/>
      <w:r w:rsidRPr="009603CB">
        <w:rPr>
          <w:rFonts w:ascii="Arial" w:hAnsi="Arial" w:cs="Arial"/>
          <w:color w:val="000000"/>
          <w:sz w:val="18"/>
          <w:szCs w:val="18"/>
        </w:rPr>
        <w:t>poż</w:t>
      </w:r>
      <w:proofErr w:type="spellEnd"/>
      <w:r w:rsidRPr="009603CB">
        <w:rPr>
          <w:rFonts w:ascii="Arial" w:hAnsi="Arial" w:cs="Arial"/>
          <w:color w:val="000000"/>
          <w:sz w:val="18"/>
          <w:szCs w:val="18"/>
        </w:rPr>
        <w:t>, ochrona danych osobowych,</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kursy z zakresu podstaw języka obcego,</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kształcenie ustawiczne poza granicami Polski.</w:t>
      </w:r>
    </w:p>
    <w:p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lastRenderedPageBreak/>
        <w:t xml:space="preserve">Dopuszczalne jest finansowanie kursu języka obcego </w:t>
      </w:r>
      <w:r w:rsidRPr="009603CB">
        <w:rPr>
          <w:rFonts w:ascii="Arial" w:hAnsi="Arial" w:cs="Arial"/>
          <w:sz w:val="18"/>
          <w:szCs w:val="18"/>
        </w:rPr>
        <w:t>stanowiące poszerzenie posiadanej już umiejętności, jeżeli do celów zawodowych wymagana jest znajomość języka obcego branżowego tj. dedykowanego poszczególnym sektorom biznesu, uwzględniających ich specyfikę i problematykę. Warunkiem otrzymania dofinansowania na szkolenie językowe jest przedłożenie oświadczenia o stałej współpracy z kontrahentem zagranicznym.</w:t>
      </w:r>
    </w:p>
    <w:p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t>Minister właściwy ds. spraw pracy określił następujące priorytety wydatkowania środków KFS</w:t>
      </w:r>
      <w:r>
        <w:rPr>
          <w:rFonts w:ascii="Arial" w:hAnsi="Arial" w:cs="Arial"/>
          <w:color w:val="000000"/>
          <w:sz w:val="18"/>
          <w:szCs w:val="18"/>
        </w:rPr>
        <w:t xml:space="preserve"> </w:t>
      </w:r>
      <w:r w:rsidRPr="009603CB">
        <w:rPr>
          <w:rFonts w:ascii="Arial" w:hAnsi="Arial" w:cs="Arial"/>
          <w:color w:val="000000"/>
          <w:sz w:val="18"/>
          <w:szCs w:val="18"/>
        </w:rPr>
        <w:t>2024 roku:</w:t>
      </w:r>
    </w:p>
    <w:p w:rsidR="009603CB" w:rsidRPr="0026387C" w:rsidRDefault="009603CB"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87C">
        <w:rPr>
          <w:rFonts w:ascii="Arial" w:hAnsi="Arial" w:cs="Arial"/>
          <w:sz w:val="18"/>
          <w:szCs w:val="18"/>
        </w:rPr>
        <w:t>Wsparcie kształcenia ustawicznego w związku z zastosowaniem w firmach nowych procesów, technologii         i narzędzi pracy.</w:t>
      </w:r>
    </w:p>
    <w:p w:rsidR="009603CB" w:rsidRPr="0026387C" w:rsidRDefault="009603CB" w:rsidP="009603CB">
      <w:pPr>
        <w:pStyle w:val="Akapitzlist"/>
        <w:numPr>
          <w:ilvl w:val="0"/>
          <w:numId w:val="5"/>
        </w:numPr>
        <w:spacing w:after="200" w:line="220" w:lineRule="exact"/>
        <w:jc w:val="both"/>
        <w:rPr>
          <w:rFonts w:ascii="Arial" w:hAnsi="Arial" w:cs="Arial"/>
          <w:sz w:val="18"/>
          <w:szCs w:val="18"/>
        </w:rPr>
      </w:pPr>
      <w:r w:rsidRPr="0026387C">
        <w:rPr>
          <w:rFonts w:ascii="Arial" w:hAnsi="Arial" w:cs="Arial"/>
          <w:sz w:val="18"/>
          <w:szCs w:val="18"/>
        </w:rPr>
        <w:t>Wsparcie kształcenia ustawicznego w zidentyfikowanych w danym powiecie lub województwie zawodach deficytowych.</w:t>
      </w:r>
    </w:p>
    <w:p w:rsidR="009603CB" w:rsidRPr="0026387C" w:rsidRDefault="009603CB" w:rsidP="009603CB">
      <w:pPr>
        <w:pStyle w:val="Akapitzlist"/>
        <w:numPr>
          <w:ilvl w:val="0"/>
          <w:numId w:val="5"/>
        </w:numPr>
        <w:spacing w:after="200" w:line="220" w:lineRule="exact"/>
        <w:jc w:val="both"/>
        <w:rPr>
          <w:rFonts w:ascii="Arial" w:hAnsi="Arial" w:cs="Arial"/>
          <w:sz w:val="18"/>
          <w:szCs w:val="18"/>
        </w:rPr>
      </w:pPr>
      <w:r w:rsidRPr="0026387C">
        <w:rPr>
          <w:rFonts w:ascii="Arial" w:hAnsi="Arial" w:cs="Arial"/>
          <w:sz w:val="18"/>
          <w:szCs w:val="18"/>
        </w:rPr>
        <w:t>Wsparcie kształcenia ustawicznego osób powracających na rynek pracy po przerwie związanej                     ze sprawowaniem opieki nad dzieckiem oraz osób będących członkami rodzin wielodzietnych.</w:t>
      </w:r>
    </w:p>
    <w:p w:rsidR="009603CB" w:rsidRPr="0026387C" w:rsidRDefault="009603CB" w:rsidP="009603CB">
      <w:pPr>
        <w:pStyle w:val="Akapitzlist"/>
        <w:numPr>
          <w:ilvl w:val="0"/>
          <w:numId w:val="5"/>
        </w:numPr>
        <w:spacing w:after="200" w:line="220" w:lineRule="exact"/>
        <w:jc w:val="both"/>
        <w:rPr>
          <w:rFonts w:ascii="Arial" w:hAnsi="Arial" w:cs="Arial"/>
          <w:sz w:val="18"/>
          <w:szCs w:val="18"/>
        </w:rPr>
      </w:pPr>
      <w:r w:rsidRPr="0026387C">
        <w:rPr>
          <w:rFonts w:ascii="Arial" w:hAnsi="Arial" w:cs="Arial"/>
          <w:sz w:val="18"/>
          <w:szCs w:val="18"/>
        </w:rPr>
        <w:t>Wsparcie kształcenia ustawicznego w zakresie umiejętności cyfrowych.</w:t>
      </w:r>
    </w:p>
    <w:p w:rsidR="009603CB" w:rsidRPr="0026387C" w:rsidRDefault="009603CB" w:rsidP="009603CB">
      <w:pPr>
        <w:pStyle w:val="Akapitzlist"/>
        <w:numPr>
          <w:ilvl w:val="0"/>
          <w:numId w:val="5"/>
        </w:numPr>
        <w:spacing w:after="200" w:line="220" w:lineRule="exact"/>
        <w:jc w:val="both"/>
        <w:rPr>
          <w:rFonts w:ascii="Arial" w:hAnsi="Arial" w:cs="Arial"/>
          <w:sz w:val="18"/>
          <w:szCs w:val="18"/>
        </w:rPr>
      </w:pPr>
      <w:r w:rsidRPr="0026387C">
        <w:rPr>
          <w:rFonts w:ascii="Arial" w:hAnsi="Arial" w:cs="Arial"/>
          <w:sz w:val="18"/>
          <w:szCs w:val="18"/>
        </w:rPr>
        <w:t>Wsparcie kształcenia ustawicznego osób pracujących w branży motoryzacyjnej.</w:t>
      </w:r>
    </w:p>
    <w:p w:rsidR="009603CB" w:rsidRPr="0026387C" w:rsidRDefault="009603CB" w:rsidP="009603CB">
      <w:pPr>
        <w:pStyle w:val="Akapitzlist"/>
        <w:numPr>
          <w:ilvl w:val="0"/>
          <w:numId w:val="5"/>
        </w:numPr>
        <w:spacing w:after="200" w:line="220" w:lineRule="exact"/>
        <w:jc w:val="both"/>
        <w:rPr>
          <w:rFonts w:ascii="Arial" w:hAnsi="Arial" w:cs="Arial"/>
          <w:sz w:val="18"/>
          <w:szCs w:val="18"/>
        </w:rPr>
      </w:pPr>
      <w:r w:rsidRPr="0026387C">
        <w:rPr>
          <w:rFonts w:ascii="Arial" w:hAnsi="Arial" w:cs="Arial"/>
          <w:sz w:val="18"/>
          <w:szCs w:val="18"/>
        </w:rPr>
        <w:t>Wsparcie kształcenia ustawicznego osób po 45 roku życia.</w:t>
      </w:r>
    </w:p>
    <w:p w:rsidR="009603CB" w:rsidRPr="0026387C" w:rsidRDefault="009603CB" w:rsidP="009603CB">
      <w:pPr>
        <w:pStyle w:val="Akapitzlist"/>
        <w:numPr>
          <w:ilvl w:val="0"/>
          <w:numId w:val="5"/>
        </w:numPr>
        <w:spacing w:after="200" w:line="220" w:lineRule="exact"/>
        <w:jc w:val="both"/>
        <w:rPr>
          <w:rFonts w:ascii="Arial" w:hAnsi="Arial" w:cs="Arial"/>
          <w:sz w:val="18"/>
          <w:szCs w:val="18"/>
        </w:rPr>
      </w:pPr>
      <w:r w:rsidRPr="0026387C">
        <w:rPr>
          <w:rFonts w:ascii="Arial" w:hAnsi="Arial" w:cs="Arial"/>
          <w:sz w:val="18"/>
          <w:szCs w:val="18"/>
        </w:rPr>
        <w:t>Wsparcie kształcenia ustawicznego skierowane do pracodawców zatrudniających cudzoziemców.</w:t>
      </w:r>
    </w:p>
    <w:p w:rsidR="009603CB" w:rsidRPr="0026387C" w:rsidRDefault="009603CB" w:rsidP="009603CB">
      <w:pPr>
        <w:pStyle w:val="Akapitzlist"/>
        <w:numPr>
          <w:ilvl w:val="0"/>
          <w:numId w:val="5"/>
        </w:numPr>
        <w:spacing w:after="200" w:line="220" w:lineRule="exact"/>
        <w:jc w:val="both"/>
        <w:rPr>
          <w:rFonts w:ascii="Arial" w:hAnsi="Arial" w:cs="Arial"/>
          <w:sz w:val="18"/>
          <w:szCs w:val="18"/>
        </w:rPr>
      </w:pPr>
      <w:r w:rsidRPr="0026387C">
        <w:rPr>
          <w:rFonts w:ascii="Arial" w:hAnsi="Arial" w:cs="Arial"/>
          <w:sz w:val="18"/>
          <w:szCs w:val="18"/>
        </w:rPr>
        <w:t>Wsparcie kształcenia ustawicznego w zakresie zarządzania finansami i zapobieganie sytuacjom kryzysowym w przedsiębiorstwach.</w:t>
      </w:r>
    </w:p>
    <w:p w:rsidR="00BC09DC" w:rsidRPr="0026387C" w:rsidRDefault="00BC09DC" w:rsidP="00E654BD">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87C">
        <w:rPr>
          <w:rFonts w:ascii="Arial" w:hAnsi="Arial" w:cs="Arial"/>
          <w:b/>
          <w:sz w:val="18"/>
          <w:szCs w:val="18"/>
        </w:rPr>
        <w:t xml:space="preserve">Priorytet nr 1 - </w:t>
      </w:r>
      <w:r w:rsidRPr="0026387C">
        <w:rPr>
          <w:rFonts w:ascii="Arial" w:hAnsi="Arial" w:cs="Arial"/>
          <w:bCs/>
          <w:sz w:val="18"/>
          <w:szCs w:val="18"/>
        </w:rPr>
        <w:t xml:space="preserve">wsparcie kształcenia ustawicznego w związku z zastosowaniem w firmach nowych procesów, technologii i narzędzi pracy </w:t>
      </w:r>
      <w:r w:rsidRPr="0026387C">
        <w:rPr>
          <w:rFonts w:ascii="Arial" w:hAnsi="Arial" w:cs="Arial"/>
          <w:sz w:val="18"/>
          <w:szCs w:val="18"/>
        </w:rPr>
        <w:t>– wnioskodawca powinien udowodnić, że w ciągu jednego roku przed złożeniem wniosku bądź w ciągu 3 miesięcy po jego złożeniu zostały/zostaną zakupione nowe maszyny i narzędzia, bądź będą wdrożone nowe procesy, technologie i systemy, a osoby objęte kształceniem ustawicznym będą wykonywać nowe zadania związane z wprowadzonymi/planowanymi do wprowadzenia zmianami. Wnioskodawca powinien dostarczyć wiarygodny dokument (np. kopia dokumentu zakupu, decyzja Dyrektora/Zarządu o wprowadzeniu norm ISO itp.) oraz logiczne            i wiarygodne uzasadnienie. Wsparciem kształcenia ustawicznego w ramach priorytetu można objąć jedynie osobę, która w ramach wykonywania swoich zadań zawodowych/na stanowisku pracy korzysta lub będzie korzystała z nowych technologii i narzędzi pracy lub wdrażała nowe procesy.</w:t>
      </w:r>
    </w:p>
    <w:p w:rsidR="00BC09DC" w:rsidRPr="0026387C" w:rsidRDefault="00BC09DC" w:rsidP="00BC09DC">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87C">
        <w:rPr>
          <w:rFonts w:ascii="Arial" w:hAnsi="Arial" w:cs="Arial"/>
          <w:b/>
          <w:sz w:val="18"/>
          <w:szCs w:val="18"/>
        </w:rPr>
        <w:t>Priorytet nr 2</w:t>
      </w:r>
      <w:r w:rsidRPr="0026387C">
        <w:rPr>
          <w:rFonts w:ascii="Arial" w:hAnsi="Arial" w:cs="Arial"/>
          <w:sz w:val="18"/>
          <w:szCs w:val="18"/>
        </w:rPr>
        <w:t xml:space="preserve"> - </w:t>
      </w:r>
      <w:r w:rsidR="00EF58AB" w:rsidRPr="0026387C">
        <w:rPr>
          <w:rFonts w:ascii="Arial" w:hAnsi="Arial" w:cs="Arial"/>
          <w:sz w:val="18"/>
          <w:szCs w:val="18"/>
        </w:rPr>
        <w:t xml:space="preserve">Wsparcie kształcenia ustawicznego w zidentyfikowanych w danym powiecie lub województwie zawodach deficytowych </w:t>
      </w:r>
      <w:r w:rsidR="00AE5E7F" w:rsidRPr="0026387C">
        <w:rPr>
          <w:rFonts w:ascii="Arial" w:hAnsi="Arial" w:cs="Arial"/>
          <w:sz w:val="18"/>
          <w:szCs w:val="18"/>
        </w:rPr>
        <w:t>- zawody</w:t>
      </w:r>
      <w:r w:rsidRPr="0026387C">
        <w:rPr>
          <w:rFonts w:ascii="Arial" w:hAnsi="Arial" w:cs="Arial"/>
          <w:sz w:val="18"/>
          <w:szCs w:val="18"/>
        </w:rPr>
        <w:t xml:space="preserve"> deficytowe będą identyfikowane na podstawie Barometrów Zawodów 2024 dla powiatu Ruda Śląska oraz województwa </w:t>
      </w:r>
      <w:r w:rsidR="00AE5E7F" w:rsidRPr="0026387C">
        <w:rPr>
          <w:rFonts w:ascii="Arial" w:hAnsi="Arial" w:cs="Arial"/>
          <w:sz w:val="18"/>
          <w:szCs w:val="18"/>
        </w:rPr>
        <w:t>śląskiego</w:t>
      </w:r>
      <w:r w:rsidRPr="0026387C">
        <w:rPr>
          <w:rFonts w:ascii="Arial" w:hAnsi="Arial" w:cs="Arial"/>
          <w:sz w:val="18"/>
          <w:szCs w:val="18"/>
        </w:rPr>
        <w:t xml:space="preserve">, publikowanych na stronie: </w:t>
      </w:r>
      <w:hyperlink r:id="rId8" w:history="1">
        <w:r w:rsidRPr="0026387C">
          <w:rPr>
            <w:rStyle w:val="Hipercze"/>
            <w:rFonts w:ascii="Arial" w:hAnsi="Arial" w:cs="Arial"/>
            <w:sz w:val="18"/>
            <w:szCs w:val="18"/>
            <w:u w:val="none"/>
          </w:rPr>
          <w:t>https://barometrzawodow.pl</w:t>
        </w:r>
      </w:hyperlink>
      <w:r w:rsidR="00910CD2" w:rsidRPr="0026387C">
        <w:rPr>
          <w:rFonts w:ascii="Arial" w:hAnsi="Arial" w:cs="Arial"/>
          <w:sz w:val="18"/>
          <w:szCs w:val="18"/>
        </w:rPr>
        <w:t>. Pracodawca wnioskujący</w:t>
      </w:r>
      <w:r w:rsidRPr="0026387C">
        <w:rPr>
          <w:rFonts w:ascii="Arial" w:hAnsi="Arial" w:cs="Arial"/>
          <w:sz w:val="18"/>
          <w:szCs w:val="18"/>
        </w:rPr>
        <w:t xml:space="preserve"> o dofinansowanie kształcenia ustawicznego pracowników zatrudnionych na terenie innego powiatu lub województwa niż siedziba Powiatowego Urzędu Pracy w Rudzie Śląskiej, powinien wykazać, że zawód jest deficytowy dla miejsca wykonywania pracy, biorąc pod uwagę Barometr Zawodów 2024 dla odpowiedniego powiatu lub województwa.  </w:t>
      </w:r>
    </w:p>
    <w:p w:rsidR="00E654BD" w:rsidRPr="0026387C" w:rsidRDefault="00E654BD" w:rsidP="00E654BD">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87C">
        <w:rPr>
          <w:rFonts w:ascii="Arial" w:hAnsi="Arial" w:cs="Arial"/>
          <w:b/>
          <w:sz w:val="18"/>
          <w:szCs w:val="18"/>
        </w:rPr>
        <w:t xml:space="preserve">Priorytet nr 3 - </w:t>
      </w:r>
      <w:r w:rsidR="00EF58AB" w:rsidRPr="0026387C">
        <w:rPr>
          <w:rFonts w:ascii="Arial" w:hAnsi="Arial" w:cs="Arial"/>
          <w:sz w:val="18"/>
          <w:szCs w:val="18"/>
        </w:rPr>
        <w:t xml:space="preserve">Wsparcie kształcenia ustawicznego osób powracających na rynek pracy po przerwie związanej                     ze sprawowaniem opieki nad dzieckiem oraz osób będących członkami rodzin wielodzietnych - </w:t>
      </w:r>
      <w:r w:rsidRPr="0026387C">
        <w:rPr>
          <w:rFonts w:ascii="Arial" w:hAnsi="Arial" w:cs="Arial"/>
          <w:sz w:val="18"/>
          <w:szCs w:val="18"/>
        </w:rPr>
        <w:t xml:space="preserve">adresowany jest do osób, które w ciągu jednego roku przed datą złożenia wniosku o dofinansowanie podjęły pracę po przerwie spowodowanej sprawowaniem opieki nad dzieckiem oraz osób, będących członkami rodzin wielodzietnych  (mają na utrzymaniu rodziny 3+ lub są członkami takich rodzin). Członkowie rodzin wielodzietnych na dzień złożenia wniosku powinni posiadać Kartę Dużej Rodziny bądź spełniać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 </w:t>
      </w:r>
    </w:p>
    <w:p w:rsidR="00E654BD" w:rsidRPr="0026387C" w:rsidRDefault="00E654BD" w:rsidP="00E654BD">
      <w:pPr>
        <w:pStyle w:val="Akapitzlist"/>
        <w:autoSpaceDE w:val="0"/>
        <w:autoSpaceDN w:val="0"/>
        <w:adjustRightInd w:val="0"/>
        <w:spacing w:after="200" w:line="220" w:lineRule="exact"/>
        <w:ind w:left="284"/>
        <w:jc w:val="both"/>
        <w:rPr>
          <w:rFonts w:ascii="Arial" w:hAnsi="Arial" w:cs="Arial"/>
          <w:sz w:val="18"/>
          <w:szCs w:val="18"/>
        </w:rPr>
      </w:pPr>
      <w:r w:rsidRPr="0026387C">
        <w:rPr>
          <w:rFonts w:ascii="Arial" w:hAnsi="Arial" w:cs="Arial"/>
          <w:sz w:val="18"/>
          <w:szCs w:val="18"/>
        </w:rPr>
        <w:t>Warunkiem skorzystania z dostępnych środków jest oświadczenie pracodawcy dot. spełnienia warunków dostępu do priorytetu.</w:t>
      </w:r>
    </w:p>
    <w:p w:rsidR="00E654BD" w:rsidRPr="0026387C" w:rsidRDefault="00E654BD" w:rsidP="005C020C">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26387C">
        <w:rPr>
          <w:rFonts w:ascii="Arial" w:hAnsi="Arial" w:cs="Arial"/>
          <w:b/>
          <w:sz w:val="18"/>
          <w:szCs w:val="18"/>
        </w:rPr>
        <w:t>Priorytet nr 4</w:t>
      </w:r>
      <w:r w:rsidRPr="0026387C">
        <w:rPr>
          <w:rFonts w:ascii="Arial" w:hAnsi="Arial" w:cs="Arial"/>
          <w:color w:val="FF0000"/>
          <w:sz w:val="18"/>
          <w:szCs w:val="18"/>
        </w:rPr>
        <w:t xml:space="preserve"> </w:t>
      </w:r>
      <w:r w:rsidRPr="0026387C">
        <w:rPr>
          <w:rFonts w:ascii="Arial" w:hAnsi="Arial" w:cs="Arial"/>
          <w:color w:val="000000"/>
          <w:sz w:val="18"/>
          <w:szCs w:val="18"/>
        </w:rPr>
        <w:t xml:space="preserve">– </w:t>
      </w:r>
      <w:r w:rsidR="00EF58AB" w:rsidRPr="0026387C">
        <w:rPr>
          <w:rFonts w:ascii="Arial" w:hAnsi="Arial" w:cs="Arial"/>
          <w:sz w:val="18"/>
          <w:szCs w:val="18"/>
        </w:rPr>
        <w:t>Wsparcie kształcenia ustawicznego w zakresie umiejętności cyfrowych</w:t>
      </w:r>
      <w:r w:rsidR="00EF58AB" w:rsidRPr="0026387C">
        <w:rPr>
          <w:rFonts w:ascii="Arial" w:hAnsi="Arial" w:cs="Arial"/>
          <w:color w:val="000000"/>
          <w:sz w:val="18"/>
          <w:szCs w:val="18"/>
        </w:rPr>
        <w:t xml:space="preserve"> - w</w:t>
      </w:r>
      <w:r w:rsidRPr="0026387C">
        <w:rPr>
          <w:rFonts w:ascii="Arial" w:hAnsi="Arial" w:cs="Arial"/>
          <w:color w:val="000000"/>
          <w:sz w:val="18"/>
          <w:szCs w:val="18"/>
        </w:rPr>
        <w:t xml:space="preserve"> przypadku chęci uzyskania dofinansowania podnoszenia kompetencji cyfrowych, wnioskodawca w uzasadnieniu powinien wykazać, że posiadanie konkretnych umiejętności cyfrowych, które objęte są tematyką wnioskowanego szkolenia, jest powiązane z pracą wykonywaną przez osobę kierowaną na szkolenie.</w:t>
      </w:r>
    </w:p>
    <w:p w:rsidR="00E81075" w:rsidRPr="0026387C" w:rsidRDefault="006A6600" w:rsidP="005C020C">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26387C">
        <w:rPr>
          <w:rFonts w:ascii="Arial" w:hAnsi="Arial" w:cs="Arial"/>
          <w:b/>
          <w:sz w:val="18"/>
          <w:szCs w:val="18"/>
        </w:rPr>
        <w:t xml:space="preserve">Priorytet nr 5 </w:t>
      </w:r>
      <w:r w:rsidR="00EF58AB" w:rsidRPr="0026387C">
        <w:rPr>
          <w:rFonts w:ascii="Arial" w:hAnsi="Arial" w:cs="Arial"/>
          <w:b/>
          <w:sz w:val="18"/>
          <w:szCs w:val="18"/>
        </w:rPr>
        <w:t xml:space="preserve">- </w:t>
      </w:r>
      <w:r w:rsidR="00EF58AB" w:rsidRPr="0026387C">
        <w:rPr>
          <w:rFonts w:ascii="Arial" w:hAnsi="Arial" w:cs="Arial"/>
          <w:sz w:val="18"/>
          <w:szCs w:val="18"/>
        </w:rPr>
        <w:t>Wsparcie kształcenia ustawicznego osób pracujących w branży motoryzacyjnej - w</w:t>
      </w:r>
      <w:r w:rsidR="00CA5943" w:rsidRPr="0026387C">
        <w:rPr>
          <w:rFonts w:ascii="Arial" w:hAnsi="Arial" w:cs="Arial"/>
          <w:sz w:val="18"/>
          <w:szCs w:val="18"/>
        </w:rPr>
        <w:t>sparcie w ramach priorytetu mogą otrzymać pracodawcy i pracownicy zatrudnieni w firmach</w:t>
      </w:r>
      <w:r w:rsidR="00EF58AB" w:rsidRPr="0026387C">
        <w:rPr>
          <w:rFonts w:ascii="Arial" w:hAnsi="Arial" w:cs="Arial"/>
          <w:sz w:val="18"/>
          <w:szCs w:val="18"/>
        </w:rPr>
        <w:t xml:space="preserve"> </w:t>
      </w:r>
      <w:r w:rsidR="00CA5943" w:rsidRPr="0026387C">
        <w:rPr>
          <w:rFonts w:ascii="Arial" w:hAnsi="Arial" w:cs="Arial"/>
          <w:sz w:val="18"/>
          <w:szCs w:val="18"/>
        </w:rPr>
        <w:t xml:space="preserve">z szeroko rozumianej branży motoryzacyjnej. </w:t>
      </w:r>
      <w:r w:rsidR="00E81075" w:rsidRPr="0026387C">
        <w:rPr>
          <w:rFonts w:ascii="Arial" w:hAnsi="Arial" w:cs="Arial"/>
          <w:sz w:val="18"/>
          <w:szCs w:val="18"/>
        </w:rPr>
        <w:t>W ramach priorytetu przewiduje się szeroki zakres wspieranych działań dotyczący podnoszenia kompetencji dla osób planujących kontynuację pracy w branży motoryzacyjnej, zatrudnionych obecnie przy produkcji i naprawie pojazdów samochodowych.</w:t>
      </w:r>
    </w:p>
    <w:p w:rsidR="006A6600" w:rsidRPr="0026387C" w:rsidRDefault="00CA5943" w:rsidP="00E81075">
      <w:pPr>
        <w:pStyle w:val="Akapitzlist"/>
        <w:autoSpaceDE w:val="0"/>
        <w:autoSpaceDN w:val="0"/>
        <w:adjustRightInd w:val="0"/>
        <w:spacing w:after="200" w:line="220" w:lineRule="exact"/>
        <w:ind w:left="284"/>
        <w:jc w:val="both"/>
        <w:rPr>
          <w:rFonts w:ascii="Arial" w:hAnsi="Arial" w:cs="Arial"/>
          <w:color w:val="000000"/>
          <w:sz w:val="18"/>
          <w:szCs w:val="18"/>
        </w:rPr>
      </w:pPr>
      <w:r w:rsidRPr="0026387C">
        <w:rPr>
          <w:rFonts w:ascii="Arial" w:hAnsi="Arial" w:cs="Arial"/>
          <w:sz w:val="18"/>
          <w:szCs w:val="18"/>
        </w:rPr>
        <w:t>O przynależności do ww. branży decydować będzie posiadanie jak</w:t>
      </w:r>
      <w:r w:rsidR="00A51384" w:rsidRPr="0026387C">
        <w:rPr>
          <w:rFonts w:ascii="Arial" w:hAnsi="Arial" w:cs="Arial"/>
          <w:sz w:val="18"/>
          <w:szCs w:val="18"/>
        </w:rPr>
        <w:t>o przeważającego jednego z poniż</w:t>
      </w:r>
      <w:r w:rsidRPr="0026387C">
        <w:rPr>
          <w:rFonts w:ascii="Arial" w:hAnsi="Arial" w:cs="Arial"/>
          <w:sz w:val="18"/>
          <w:szCs w:val="18"/>
        </w:rPr>
        <w:t>szych kodów PKD:</w:t>
      </w:r>
    </w:p>
    <w:p w:rsidR="00CA5943" w:rsidRPr="0026387C" w:rsidRDefault="00DB2FF0" w:rsidP="00DB2FF0">
      <w:pPr>
        <w:pStyle w:val="Akapitzlist"/>
        <w:numPr>
          <w:ilvl w:val="0"/>
          <w:numId w:val="44"/>
        </w:numPr>
        <w:autoSpaceDE w:val="0"/>
        <w:autoSpaceDN w:val="0"/>
        <w:adjustRightInd w:val="0"/>
        <w:spacing w:after="200" w:line="220" w:lineRule="exact"/>
        <w:jc w:val="both"/>
        <w:rPr>
          <w:rFonts w:ascii="Arial" w:hAnsi="Arial" w:cs="Arial"/>
          <w:color w:val="000000"/>
          <w:sz w:val="18"/>
          <w:szCs w:val="18"/>
        </w:rPr>
      </w:pPr>
      <w:r w:rsidRPr="0026387C">
        <w:rPr>
          <w:rFonts w:ascii="Arial" w:hAnsi="Arial" w:cs="Arial"/>
          <w:color w:val="000000"/>
          <w:sz w:val="18"/>
          <w:szCs w:val="18"/>
        </w:rPr>
        <w:t>29.10.B Produkcja samochodów osobowych;</w:t>
      </w:r>
    </w:p>
    <w:p w:rsidR="00DB2FF0" w:rsidRPr="0026387C" w:rsidRDefault="00DB2FF0" w:rsidP="00DB2FF0">
      <w:pPr>
        <w:pStyle w:val="Akapitzlist"/>
        <w:numPr>
          <w:ilvl w:val="0"/>
          <w:numId w:val="44"/>
        </w:numPr>
        <w:autoSpaceDE w:val="0"/>
        <w:autoSpaceDN w:val="0"/>
        <w:adjustRightInd w:val="0"/>
        <w:spacing w:line="220" w:lineRule="exact"/>
        <w:jc w:val="both"/>
        <w:rPr>
          <w:rFonts w:ascii="Arial" w:hAnsi="Arial" w:cs="Arial"/>
          <w:color w:val="000000"/>
          <w:sz w:val="18"/>
          <w:szCs w:val="18"/>
        </w:rPr>
      </w:pPr>
      <w:r w:rsidRPr="0026387C">
        <w:rPr>
          <w:rFonts w:ascii="Arial" w:hAnsi="Arial" w:cs="Arial"/>
          <w:color w:val="000000"/>
          <w:sz w:val="18"/>
          <w:szCs w:val="18"/>
        </w:rPr>
        <w:t>29.10.C Produkcja autobusów;</w:t>
      </w:r>
    </w:p>
    <w:p w:rsidR="00DB2FF0" w:rsidRPr="0026387C" w:rsidRDefault="00D81320" w:rsidP="00D81320">
      <w:pPr>
        <w:pStyle w:val="Akapitzlist"/>
        <w:numPr>
          <w:ilvl w:val="0"/>
          <w:numId w:val="44"/>
        </w:numPr>
        <w:autoSpaceDE w:val="0"/>
        <w:autoSpaceDN w:val="0"/>
        <w:adjustRightInd w:val="0"/>
        <w:spacing w:line="220" w:lineRule="exact"/>
        <w:jc w:val="both"/>
        <w:rPr>
          <w:rFonts w:ascii="Arial" w:hAnsi="Arial" w:cs="Arial"/>
          <w:color w:val="000000"/>
          <w:sz w:val="18"/>
          <w:szCs w:val="18"/>
        </w:rPr>
      </w:pPr>
      <w:r w:rsidRPr="0026387C">
        <w:rPr>
          <w:rFonts w:ascii="Arial" w:hAnsi="Arial" w:cs="Arial"/>
          <w:color w:val="000000"/>
          <w:sz w:val="18"/>
          <w:szCs w:val="18"/>
        </w:rPr>
        <w:t>29.10.D Produkcja pojazdów samochodowych przeznaczonych do przewozu towarów;</w:t>
      </w:r>
    </w:p>
    <w:p w:rsidR="00D81320" w:rsidRPr="0026387C" w:rsidRDefault="00D81320" w:rsidP="00D81320">
      <w:pPr>
        <w:pStyle w:val="Akapitzlist"/>
        <w:numPr>
          <w:ilvl w:val="0"/>
          <w:numId w:val="44"/>
        </w:numPr>
        <w:autoSpaceDE w:val="0"/>
        <w:autoSpaceDN w:val="0"/>
        <w:adjustRightInd w:val="0"/>
        <w:spacing w:line="220" w:lineRule="exact"/>
        <w:jc w:val="both"/>
        <w:rPr>
          <w:rFonts w:ascii="Arial" w:hAnsi="Arial" w:cs="Arial"/>
          <w:color w:val="000000"/>
          <w:sz w:val="18"/>
          <w:szCs w:val="18"/>
        </w:rPr>
      </w:pPr>
      <w:r w:rsidRPr="0026387C">
        <w:rPr>
          <w:rFonts w:ascii="Arial" w:hAnsi="Arial" w:cs="Arial"/>
          <w:color w:val="000000"/>
          <w:sz w:val="18"/>
          <w:szCs w:val="18"/>
        </w:rPr>
        <w:t>29.10.E Produkcja pozostałych pojazdów samochodowych, z wyłączeniem motocykli;</w:t>
      </w:r>
    </w:p>
    <w:p w:rsidR="00D81320" w:rsidRPr="0026387C" w:rsidRDefault="002F391E" w:rsidP="002F391E">
      <w:pPr>
        <w:pStyle w:val="Akapitzlist"/>
        <w:numPr>
          <w:ilvl w:val="0"/>
          <w:numId w:val="44"/>
        </w:numPr>
        <w:autoSpaceDE w:val="0"/>
        <w:autoSpaceDN w:val="0"/>
        <w:adjustRightInd w:val="0"/>
        <w:spacing w:line="220" w:lineRule="exact"/>
        <w:jc w:val="both"/>
        <w:rPr>
          <w:rFonts w:ascii="Arial" w:hAnsi="Arial" w:cs="Arial"/>
          <w:color w:val="000000"/>
          <w:sz w:val="18"/>
          <w:szCs w:val="18"/>
        </w:rPr>
      </w:pPr>
      <w:r w:rsidRPr="0026387C">
        <w:rPr>
          <w:rFonts w:ascii="Arial" w:hAnsi="Arial" w:cs="Arial"/>
          <w:color w:val="000000"/>
          <w:sz w:val="18"/>
          <w:szCs w:val="18"/>
        </w:rPr>
        <w:t>29.20.Z Produkcja nadwozi do pojazdów silnikowych; produkcja przyczep i naczep;</w:t>
      </w:r>
    </w:p>
    <w:p w:rsidR="002F391E" w:rsidRPr="0026387C" w:rsidRDefault="0036246A" w:rsidP="0036246A">
      <w:pPr>
        <w:pStyle w:val="Akapitzlist"/>
        <w:numPr>
          <w:ilvl w:val="0"/>
          <w:numId w:val="44"/>
        </w:numPr>
        <w:autoSpaceDE w:val="0"/>
        <w:autoSpaceDN w:val="0"/>
        <w:adjustRightInd w:val="0"/>
        <w:spacing w:line="220" w:lineRule="exact"/>
        <w:jc w:val="both"/>
        <w:rPr>
          <w:rFonts w:ascii="Arial" w:hAnsi="Arial" w:cs="Arial"/>
          <w:color w:val="000000"/>
          <w:sz w:val="18"/>
          <w:szCs w:val="18"/>
        </w:rPr>
      </w:pPr>
      <w:r w:rsidRPr="0026387C">
        <w:rPr>
          <w:rFonts w:ascii="Arial" w:hAnsi="Arial" w:cs="Arial"/>
          <w:color w:val="000000"/>
          <w:sz w:val="18"/>
          <w:szCs w:val="18"/>
        </w:rPr>
        <w:t>29.31.Z Produkcja wyposażenia elektrycznego i elektronicznego do pojazdów silnikowych;</w:t>
      </w:r>
    </w:p>
    <w:p w:rsidR="0036246A" w:rsidRPr="0026387C" w:rsidRDefault="0036246A" w:rsidP="0036246A">
      <w:pPr>
        <w:pStyle w:val="Akapitzlist"/>
        <w:numPr>
          <w:ilvl w:val="0"/>
          <w:numId w:val="44"/>
        </w:numPr>
        <w:autoSpaceDE w:val="0"/>
        <w:autoSpaceDN w:val="0"/>
        <w:adjustRightInd w:val="0"/>
        <w:spacing w:line="220" w:lineRule="exact"/>
        <w:jc w:val="both"/>
        <w:rPr>
          <w:rFonts w:ascii="Arial" w:hAnsi="Arial" w:cs="Arial"/>
          <w:color w:val="000000"/>
          <w:sz w:val="18"/>
          <w:szCs w:val="18"/>
        </w:rPr>
      </w:pPr>
      <w:r w:rsidRPr="0026387C">
        <w:rPr>
          <w:rFonts w:ascii="Arial" w:hAnsi="Arial" w:cs="Arial"/>
          <w:color w:val="000000"/>
          <w:sz w:val="18"/>
          <w:szCs w:val="18"/>
        </w:rPr>
        <w:t>29.32.Z Produkcja pozostałych części i akcesoriów do pojazdów silnikowych, z wyłączeniem motocykli;</w:t>
      </w:r>
    </w:p>
    <w:p w:rsidR="00A51384" w:rsidRPr="0026387C" w:rsidRDefault="00A51384" w:rsidP="00A51384">
      <w:pPr>
        <w:pStyle w:val="Akapitzlist"/>
        <w:numPr>
          <w:ilvl w:val="0"/>
          <w:numId w:val="44"/>
        </w:numPr>
        <w:autoSpaceDE w:val="0"/>
        <w:autoSpaceDN w:val="0"/>
        <w:adjustRightInd w:val="0"/>
        <w:spacing w:after="0" w:line="220" w:lineRule="exact"/>
        <w:jc w:val="both"/>
        <w:rPr>
          <w:rFonts w:ascii="Arial" w:hAnsi="Arial" w:cs="Arial"/>
          <w:color w:val="000000"/>
          <w:sz w:val="18"/>
          <w:szCs w:val="18"/>
        </w:rPr>
      </w:pPr>
      <w:r w:rsidRPr="0026387C">
        <w:rPr>
          <w:rFonts w:ascii="Arial" w:hAnsi="Arial" w:cs="Arial"/>
          <w:color w:val="000000"/>
          <w:sz w:val="18"/>
          <w:szCs w:val="18"/>
        </w:rPr>
        <w:t>45.20.Z Konserwacja i naprawa pojazdów samochodowych, z wyłączeniem motocykli.</w:t>
      </w:r>
    </w:p>
    <w:p w:rsidR="00A51384" w:rsidRPr="0026387C" w:rsidRDefault="00A51384" w:rsidP="00EF5408">
      <w:pPr>
        <w:autoSpaceDE w:val="0"/>
        <w:autoSpaceDN w:val="0"/>
        <w:adjustRightInd w:val="0"/>
        <w:spacing w:after="0" w:line="220" w:lineRule="exact"/>
        <w:ind w:left="284"/>
        <w:jc w:val="both"/>
        <w:rPr>
          <w:rFonts w:ascii="Arial" w:hAnsi="Arial" w:cs="Arial"/>
          <w:color w:val="000000"/>
          <w:sz w:val="18"/>
          <w:szCs w:val="18"/>
        </w:rPr>
      </w:pPr>
      <w:r w:rsidRPr="0026387C">
        <w:rPr>
          <w:rFonts w:ascii="Arial" w:hAnsi="Arial" w:cs="Arial"/>
          <w:color w:val="000000"/>
          <w:sz w:val="18"/>
          <w:szCs w:val="18"/>
        </w:rPr>
        <w:t xml:space="preserve">Celem priorytetu jest dofinansowanie specjalistycznych szkoleń technicznych, które pozwolą nabyć nowe kwalifikacje osobom zatrudnionym w branży motoryzacyjnej przy produkcji pojazdów i ich komponentów. Szkolenia te mogą </w:t>
      </w:r>
      <w:r w:rsidRPr="0026387C">
        <w:rPr>
          <w:rFonts w:ascii="Arial" w:hAnsi="Arial" w:cs="Arial"/>
          <w:color w:val="000000"/>
          <w:sz w:val="18"/>
          <w:szCs w:val="18"/>
        </w:rPr>
        <w:lastRenderedPageBreak/>
        <w:t xml:space="preserve">obejmować między innymi obszary dotyczące: budowy układów magazynowania energii (akumulatorów) stosowanych </w:t>
      </w:r>
      <w:r w:rsidR="00114920" w:rsidRPr="0026387C">
        <w:rPr>
          <w:rFonts w:ascii="Arial" w:hAnsi="Arial" w:cs="Arial"/>
          <w:color w:val="000000"/>
          <w:sz w:val="18"/>
          <w:szCs w:val="18"/>
        </w:rPr>
        <w:t xml:space="preserve">   </w:t>
      </w:r>
      <w:r w:rsidRPr="0026387C">
        <w:rPr>
          <w:rFonts w:ascii="Arial" w:hAnsi="Arial" w:cs="Arial"/>
          <w:color w:val="000000"/>
          <w:sz w:val="18"/>
          <w:szCs w:val="18"/>
        </w:rPr>
        <w:t>w pojazdach elektrycznych, budowę instal</w:t>
      </w:r>
      <w:r w:rsidR="00485A19" w:rsidRPr="0026387C">
        <w:rPr>
          <w:rFonts w:ascii="Arial" w:hAnsi="Arial" w:cs="Arial"/>
          <w:color w:val="000000"/>
          <w:sz w:val="18"/>
          <w:szCs w:val="18"/>
        </w:rPr>
        <w:t>acji elektrycznej pojazdów nisk</w:t>
      </w:r>
      <w:r w:rsidR="00114920" w:rsidRPr="0026387C">
        <w:rPr>
          <w:rFonts w:ascii="Arial" w:hAnsi="Arial" w:cs="Arial"/>
          <w:color w:val="000000"/>
          <w:sz w:val="18"/>
          <w:szCs w:val="18"/>
        </w:rPr>
        <w:t>o</w:t>
      </w:r>
      <w:r w:rsidRPr="0026387C">
        <w:rPr>
          <w:rFonts w:ascii="Arial" w:hAnsi="Arial" w:cs="Arial"/>
          <w:color w:val="000000"/>
          <w:sz w:val="18"/>
          <w:szCs w:val="18"/>
        </w:rPr>
        <w:t xml:space="preserve"> i </w:t>
      </w:r>
      <w:proofErr w:type="spellStart"/>
      <w:r w:rsidRPr="0026387C">
        <w:rPr>
          <w:rFonts w:ascii="Arial" w:hAnsi="Arial" w:cs="Arial"/>
          <w:color w:val="000000"/>
          <w:sz w:val="18"/>
          <w:szCs w:val="18"/>
        </w:rPr>
        <w:t>zeroemisyjnych</w:t>
      </w:r>
      <w:proofErr w:type="spellEnd"/>
      <w:r w:rsidRPr="0026387C">
        <w:rPr>
          <w:rFonts w:ascii="Arial" w:hAnsi="Arial" w:cs="Arial"/>
          <w:color w:val="000000"/>
          <w:sz w:val="18"/>
          <w:szCs w:val="18"/>
        </w:rPr>
        <w:t xml:space="preserve">, technologie napędów wodorowych, uzyskanie uprawnień SEP do 1 </w:t>
      </w:r>
      <w:proofErr w:type="spellStart"/>
      <w:r w:rsidRPr="0026387C">
        <w:rPr>
          <w:rFonts w:ascii="Arial" w:hAnsi="Arial" w:cs="Arial"/>
          <w:color w:val="000000"/>
          <w:sz w:val="18"/>
          <w:szCs w:val="18"/>
        </w:rPr>
        <w:t>kv</w:t>
      </w:r>
      <w:proofErr w:type="spellEnd"/>
      <w:r w:rsidRPr="0026387C">
        <w:rPr>
          <w:rFonts w:ascii="Arial" w:hAnsi="Arial" w:cs="Arial"/>
          <w:color w:val="000000"/>
          <w:sz w:val="18"/>
          <w:szCs w:val="18"/>
        </w:rPr>
        <w:t xml:space="preserve">, urządzeń elektronicznych stosowanych w pojazdach </w:t>
      </w:r>
      <w:proofErr w:type="spellStart"/>
      <w:r w:rsidRPr="0026387C">
        <w:rPr>
          <w:rFonts w:ascii="Arial" w:hAnsi="Arial" w:cs="Arial"/>
          <w:color w:val="000000"/>
          <w:sz w:val="18"/>
          <w:szCs w:val="18"/>
        </w:rPr>
        <w:t>zeroemisyjnych</w:t>
      </w:r>
      <w:proofErr w:type="spellEnd"/>
      <w:r w:rsidRPr="0026387C">
        <w:rPr>
          <w:rFonts w:ascii="Arial" w:hAnsi="Arial" w:cs="Arial"/>
          <w:color w:val="000000"/>
          <w:sz w:val="18"/>
          <w:szCs w:val="18"/>
        </w:rPr>
        <w:t>.</w:t>
      </w:r>
      <w:r w:rsidR="00114920" w:rsidRPr="0026387C">
        <w:rPr>
          <w:rFonts w:ascii="Arial" w:hAnsi="Arial" w:cs="Arial"/>
          <w:color w:val="000000"/>
          <w:sz w:val="18"/>
          <w:szCs w:val="18"/>
        </w:rPr>
        <w:t xml:space="preserve"> W przypadku serwisów i zakładów naprawczych w ramach priorytetu przewiduje się dofinansowanie m.in. specjalistycznych szkoleń technicznych w zakresie serwisowania i obsługi samochodów elektrycznych dla mechaników obsługujących i naprawiających dotychczas tradycyjne pojazdy spalinowe, uzyskanie uprawnień SEP do 1 </w:t>
      </w:r>
      <w:proofErr w:type="spellStart"/>
      <w:r w:rsidR="00114920" w:rsidRPr="0026387C">
        <w:rPr>
          <w:rFonts w:ascii="Arial" w:hAnsi="Arial" w:cs="Arial"/>
          <w:color w:val="000000"/>
          <w:sz w:val="18"/>
          <w:szCs w:val="18"/>
        </w:rPr>
        <w:t>kv</w:t>
      </w:r>
      <w:proofErr w:type="spellEnd"/>
      <w:r w:rsidR="00114920" w:rsidRPr="0026387C">
        <w:rPr>
          <w:rFonts w:ascii="Arial" w:hAnsi="Arial" w:cs="Arial"/>
          <w:color w:val="000000"/>
          <w:sz w:val="18"/>
          <w:szCs w:val="18"/>
        </w:rPr>
        <w:t>, które są niezbędne do wykonywania prac przy wysokonapięciowej instalacji elektrycznej pojazdów.</w:t>
      </w:r>
    </w:p>
    <w:p w:rsidR="00750A98" w:rsidRPr="0026387C" w:rsidRDefault="00750A98" w:rsidP="005C020C">
      <w:pPr>
        <w:pStyle w:val="Akapitzlist"/>
        <w:numPr>
          <w:ilvl w:val="0"/>
          <w:numId w:val="46"/>
        </w:numPr>
        <w:autoSpaceDE w:val="0"/>
        <w:autoSpaceDN w:val="0"/>
        <w:adjustRightInd w:val="0"/>
        <w:spacing w:line="220" w:lineRule="exact"/>
        <w:ind w:left="284"/>
        <w:jc w:val="both"/>
        <w:rPr>
          <w:rFonts w:ascii="Arial" w:hAnsi="Arial" w:cs="Arial"/>
          <w:b/>
          <w:sz w:val="18"/>
          <w:szCs w:val="18"/>
        </w:rPr>
      </w:pPr>
      <w:r w:rsidRPr="0026387C">
        <w:rPr>
          <w:rFonts w:ascii="Arial" w:hAnsi="Arial" w:cs="Arial"/>
          <w:b/>
          <w:sz w:val="18"/>
          <w:szCs w:val="18"/>
        </w:rPr>
        <w:t xml:space="preserve">Priorytet nr </w:t>
      </w:r>
      <w:r w:rsidR="00A94642" w:rsidRPr="0026387C">
        <w:rPr>
          <w:rFonts w:ascii="Arial" w:hAnsi="Arial" w:cs="Arial"/>
          <w:b/>
          <w:sz w:val="18"/>
          <w:szCs w:val="18"/>
        </w:rPr>
        <w:t>6</w:t>
      </w:r>
      <w:r w:rsidRPr="0026387C">
        <w:rPr>
          <w:rFonts w:ascii="Arial" w:hAnsi="Arial" w:cs="Arial"/>
          <w:b/>
          <w:sz w:val="18"/>
          <w:szCs w:val="18"/>
        </w:rPr>
        <w:t xml:space="preserve"> - </w:t>
      </w:r>
      <w:r w:rsidR="00EF58AB" w:rsidRPr="0026387C">
        <w:rPr>
          <w:rFonts w:ascii="Arial" w:hAnsi="Arial" w:cs="Arial"/>
          <w:sz w:val="18"/>
          <w:szCs w:val="18"/>
        </w:rPr>
        <w:t>Wsparcie kształcenia ustawicznego osób po 45 roku życia - w</w:t>
      </w:r>
      <w:r w:rsidRPr="0026387C">
        <w:rPr>
          <w:rFonts w:ascii="Arial" w:hAnsi="Arial" w:cs="Arial"/>
          <w:sz w:val="18"/>
          <w:szCs w:val="18"/>
        </w:rPr>
        <w:t xml:space="preserve"> ramach niniejszego priorytetu </w:t>
      </w:r>
      <w:r w:rsidR="004A7E73" w:rsidRPr="0026387C">
        <w:rPr>
          <w:rFonts w:ascii="Arial" w:hAnsi="Arial" w:cs="Arial"/>
          <w:sz w:val="18"/>
          <w:szCs w:val="18"/>
        </w:rPr>
        <w:t xml:space="preserve">ze </w:t>
      </w:r>
      <w:r w:rsidRPr="0026387C">
        <w:rPr>
          <w:rFonts w:ascii="Arial" w:hAnsi="Arial" w:cs="Arial"/>
          <w:sz w:val="18"/>
          <w:szCs w:val="18"/>
        </w:rPr>
        <w:t>środk</w:t>
      </w:r>
      <w:r w:rsidR="004A7E73" w:rsidRPr="0026387C">
        <w:rPr>
          <w:rFonts w:ascii="Arial" w:hAnsi="Arial" w:cs="Arial"/>
          <w:sz w:val="18"/>
          <w:szCs w:val="18"/>
        </w:rPr>
        <w:t>ów</w:t>
      </w:r>
      <w:r w:rsidRPr="0026387C">
        <w:rPr>
          <w:rFonts w:ascii="Arial" w:hAnsi="Arial" w:cs="Arial"/>
          <w:sz w:val="18"/>
          <w:szCs w:val="18"/>
        </w:rPr>
        <w:t xml:space="preserve"> KFS będ</w:t>
      </w:r>
      <w:r w:rsidR="004A7E73" w:rsidRPr="0026387C">
        <w:rPr>
          <w:rFonts w:ascii="Arial" w:hAnsi="Arial" w:cs="Arial"/>
          <w:sz w:val="18"/>
          <w:szCs w:val="18"/>
        </w:rPr>
        <w:t xml:space="preserve">zie można </w:t>
      </w:r>
      <w:r w:rsidRPr="0026387C">
        <w:rPr>
          <w:rFonts w:ascii="Arial" w:hAnsi="Arial" w:cs="Arial"/>
          <w:sz w:val="18"/>
          <w:szCs w:val="18"/>
        </w:rPr>
        <w:t>sfinansować kształcenie ustawiczne osób wyłącznie w wieku powyżej 45 roku życia (zarówno pracodawców jak i pracowników).</w:t>
      </w:r>
      <w:r w:rsidR="003248E0" w:rsidRPr="0026387C">
        <w:rPr>
          <w:rFonts w:ascii="Arial" w:hAnsi="Arial" w:cs="Arial"/>
          <w:sz w:val="18"/>
          <w:szCs w:val="18"/>
        </w:rPr>
        <w:t xml:space="preserve"> </w:t>
      </w:r>
      <w:r w:rsidRPr="0026387C">
        <w:rPr>
          <w:rFonts w:ascii="Arial" w:hAnsi="Arial" w:cs="Arial"/>
          <w:sz w:val="18"/>
          <w:szCs w:val="18"/>
        </w:rPr>
        <w:t>Decyduje wiek osoby, która skorzysta z kształcenia ustawicznego, w momencie składania</w:t>
      </w:r>
      <w:r w:rsidR="003248E0" w:rsidRPr="0026387C">
        <w:rPr>
          <w:rFonts w:ascii="Arial" w:hAnsi="Arial" w:cs="Arial"/>
          <w:sz w:val="18"/>
          <w:szCs w:val="18"/>
        </w:rPr>
        <w:t xml:space="preserve"> </w:t>
      </w:r>
      <w:r w:rsidRPr="0026387C">
        <w:rPr>
          <w:rFonts w:ascii="Arial" w:hAnsi="Arial" w:cs="Arial"/>
          <w:sz w:val="18"/>
          <w:szCs w:val="18"/>
        </w:rPr>
        <w:t>przez pracodawcę wniosku o dofinansowanie w PUP.</w:t>
      </w:r>
      <w:r w:rsidR="003248E0" w:rsidRPr="0026387C">
        <w:rPr>
          <w:rFonts w:ascii="Arial" w:hAnsi="Arial" w:cs="Arial"/>
          <w:sz w:val="18"/>
          <w:szCs w:val="18"/>
        </w:rPr>
        <w:t xml:space="preserve"> </w:t>
      </w:r>
      <w:r w:rsidRPr="0026387C">
        <w:rPr>
          <w:rFonts w:ascii="Arial" w:hAnsi="Arial" w:cs="Arial"/>
          <w:sz w:val="18"/>
          <w:szCs w:val="18"/>
        </w:rPr>
        <w:t>W uzasadnieniu należy wykazać potrzebę</w:t>
      </w:r>
      <w:r w:rsidR="003248E0" w:rsidRPr="0026387C">
        <w:rPr>
          <w:rFonts w:ascii="Arial" w:hAnsi="Arial" w:cs="Arial"/>
          <w:sz w:val="18"/>
          <w:szCs w:val="18"/>
        </w:rPr>
        <w:t xml:space="preserve"> </w:t>
      </w:r>
      <w:r w:rsidRPr="0026387C">
        <w:rPr>
          <w:rFonts w:ascii="Arial" w:hAnsi="Arial" w:cs="Arial"/>
          <w:sz w:val="18"/>
          <w:szCs w:val="18"/>
        </w:rPr>
        <w:t>nabycia umiejętności.</w:t>
      </w:r>
    </w:p>
    <w:p w:rsidR="009603CB" w:rsidRPr="0026387C" w:rsidRDefault="006A6600" w:rsidP="005C020C">
      <w:pPr>
        <w:pStyle w:val="Akapitzlist"/>
        <w:numPr>
          <w:ilvl w:val="0"/>
          <w:numId w:val="46"/>
        </w:numPr>
        <w:autoSpaceDE w:val="0"/>
        <w:autoSpaceDN w:val="0"/>
        <w:adjustRightInd w:val="0"/>
        <w:spacing w:line="220" w:lineRule="exact"/>
        <w:ind w:left="284"/>
        <w:jc w:val="both"/>
        <w:rPr>
          <w:rFonts w:ascii="Arial" w:hAnsi="Arial" w:cs="Arial"/>
          <w:b/>
          <w:sz w:val="18"/>
          <w:szCs w:val="18"/>
        </w:rPr>
      </w:pPr>
      <w:r w:rsidRPr="0026387C">
        <w:rPr>
          <w:rFonts w:ascii="Arial" w:hAnsi="Arial" w:cs="Arial"/>
          <w:b/>
          <w:sz w:val="18"/>
          <w:szCs w:val="18"/>
        </w:rPr>
        <w:t>Priorytet nr 7</w:t>
      </w:r>
      <w:r w:rsidR="009603CB" w:rsidRPr="0026387C">
        <w:rPr>
          <w:rFonts w:ascii="Arial" w:hAnsi="Arial" w:cs="Arial"/>
          <w:b/>
          <w:sz w:val="18"/>
          <w:szCs w:val="18"/>
        </w:rPr>
        <w:t xml:space="preserve"> –</w:t>
      </w:r>
      <w:r w:rsidR="00EF58AB" w:rsidRPr="0026387C">
        <w:rPr>
          <w:rFonts w:ascii="Arial" w:hAnsi="Arial" w:cs="Arial"/>
          <w:b/>
          <w:sz w:val="18"/>
          <w:szCs w:val="18"/>
        </w:rPr>
        <w:t xml:space="preserve"> </w:t>
      </w:r>
      <w:r w:rsidR="00EF58AB" w:rsidRPr="0026387C">
        <w:rPr>
          <w:rFonts w:ascii="Arial" w:hAnsi="Arial" w:cs="Arial"/>
          <w:sz w:val="18"/>
          <w:szCs w:val="18"/>
        </w:rPr>
        <w:t xml:space="preserve">Wsparcie kształcenia ustawicznego skierowane do pracodawców zatrudniających cudzoziemców -      </w:t>
      </w:r>
      <w:r w:rsidR="009603CB" w:rsidRPr="0026387C">
        <w:rPr>
          <w:rFonts w:ascii="Arial" w:hAnsi="Arial" w:cs="Arial"/>
          <w:b/>
          <w:color w:val="FF0000"/>
          <w:sz w:val="18"/>
          <w:szCs w:val="18"/>
        </w:rPr>
        <w:t xml:space="preserve"> </w:t>
      </w:r>
      <w:r w:rsidR="009603CB" w:rsidRPr="0026387C">
        <w:rPr>
          <w:rFonts w:ascii="Arial" w:hAnsi="Arial" w:cs="Arial"/>
          <w:color w:val="000000"/>
          <w:sz w:val="18"/>
          <w:szCs w:val="18"/>
        </w:rPr>
        <w:t xml:space="preserve">w ramach tego priorytetu mogą być finansowane szkolenia zarówno dla cudzoziemców jak i polskich pracowników </w:t>
      </w:r>
      <w:r w:rsidR="00EF58AB" w:rsidRPr="0026387C">
        <w:rPr>
          <w:rFonts w:ascii="Arial" w:hAnsi="Arial" w:cs="Arial"/>
          <w:color w:val="000000"/>
          <w:sz w:val="18"/>
          <w:szCs w:val="18"/>
        </w:rPr>
        <w:t xml:space="preserve">     </w:t>
      </w:r>
      <w:r w:rsidR="009603CB" w:rsidRPr="0026387C">
        <w:rPr>
          <w:rFonts w:ascii="Arial" w:hAnsi="Arial" w:cs="Arial"/>
          <w:color w:val="000000"/>
          <w:sz w:val="18"/>
          <w:szCs w:val="18"/>
        </w:rPr>
        <w:t xml:space="preserve">(to samo dotyczy pracodawców), które </w:t>
      </w:r>
      <w:r w:rsidR="004A7E73" w:rsidRPr="0026387C">
        <w:rPr>
          <w:rFonts w:ascii="Arial" w:hAnsi="Arial" w:cs="Arial"/>
          <w:color w:val="000000"/>
          <w:sz w:val="18"/>
          <w:szCs w:val="18"/>
        </w:rPr>
        <w:t xml:space="preserve">odpowiadają na </w:t>
      </w:r>
      <w:r w:rsidR="009603CB" w:rsidRPr="0026387C">
        <w:rPr>
          <w:rFonts w:ascii="Arial" w:hAnsi="Arial" w:cs="Arial"/>
          <w:color w:val="000000"/>
          <w:sz w:val="18"/>
          <w:szCs w:val="18"/>
        </w:rPr>
        <w:t xml:space="preserve">specyficzne potrzeby, jakie mają pracownicy cudzoziemscy </w:t>
      </w:r>
      <w:r w:rsidR="00EF58AB" w:rsidRPr="0026387C">
        <w:rPr>
          <w:rFonts w:ascii="Arial" w:hAnsi="Arial" w:cs="Arial"/>
          <w:color w:val="000000"/>
          <w:sz w:val="18"/>
          <w:szCs w:val="18"/>
        </w:rPr>
        <w:t xml:space="preserve">                   </w:t>
      </w:r>
      <w:r w:rsidR="009603CB" w:rsidRPr="0026387C">
        <w:rPr>
          <w:rFonts w:ascii="Arial" w:hAnsi="Arial" w:cs="Arial"/>
          <w:color w:val="000000"/>
          <w:sz w:val="18"/>
          <w:szCs w:val="18"/>
        </w:rPr>
        <w:t xml:space="preserve">i pracodawcy ich zatrudniający. Wśród specyficznych potrzeb pracowników cudzoziemskich wskazać można </w:t>
      </w:r>
      <w:r w:rsidR="00EF58AB" w:rsidRPr="0026387C">
        <w:rPr>
          <w:rFonts w:ascii="Arial" w:hAnsi="Arial" w:cs="Arial"/>
          <w:color w:val="000000"/>
          <w:sz w:val="18"/>
          <w:szCs w:val="18"/>
        </w:rPr>
        <w:t xml:space="preserve">                 </w:t>
      </w:r>
      <w:r w:rsidR="009603CB" w:rsidRPr="0026387C">
        <w:rPr>
          <w:rFonts w:ascii="Arial" w:hAnsi="Arial" w:cs="Arial"/>
          <w:color w:val="000000"/>
          <w:sz w:val="18"/>
          <w:szCs w:val="18"/>
        </w:rPr>
        <w:t>w szczególności: doskonalenie znajomości języka polskiego oraz innych niezbędnych do pracy języków</w:t>
      </w:r>
      <w:r w:rsidR="004A7E73" w:rsidRPr="0026387C">
        <w:rPr>
          <w:rFonts w:ascii="Arial" w:hAnsi="Arial" w:cs="Arial"/>
          <w:color w:val="000000"/>
          <w:sz w:val="18"/>
          <w:szCs w:val="18"/>
        </w:rPr>
        <w:t>, szczególnie            w kontekście słownictwa specyficznego dla danego zawodu/ branży</w:t>
      </w:r>
      <w:r w:rsidR="009603CB" w:rsidRPr="0026387C">
        <w:rPr>
          <w:rFonts w:ascii="Arial" w:hAnsi="Arial" w:cs="Arial"/>
          <w:color w:val="000000"/>
          <w:sz w:val="18"/>
          <w:szCs w:val="18"/>
        </w:rPr>
        <w:t xml:space="preserve">; doskonalenie wiedzy z zakresu specyfiki polskich </w:t>
      </w:r>
      <w:r w:rsidR="004A7E73" w:rsidRPr="0026387C">
        <w:rPr>
          <w:rFonts w:ascii="Arial" w:hAnsi="Arial" w:cs="Arial"/>
          <w:color w:val="000000"/>
          <w:sz w:val="18"/>
          <w:szCs w:val="18"/>
        </w:rPr>
        <w:t xml:space="preserve">                </w:t>
      </w:r>
      <w:r w:rsidR="009603CB" w:rsidRPr="0026387C">
        <w:rPr>
          <w:rFonts w:ascii="Arial" w:hAnsi="Arial" w:cs="Arial"/>
          <w:color w:val="000000"/>
          <w:sz w:val="18"/>
          <w:szCs w:val="18"/>
        </w:rPr>
        <w:t>i unijnych regulacji dotyczących wykonywania określonego zawodu; ułatwianie rozwijania i uznawania w Polsce kwalifikacji nabytych w innym kraju; rozwój miękkich kompetencji w tym komunikacyjnych, uwzględniających konieczność dostosowania się do kultury organiza</w:t>
      </w:r>
      <w:r w:rsidR="004A7E73" w:rsidRPr="0026387C">
        <w:rPr>
          <w:rFonts w:ascii="Arial" w:hAnsi="Arial" w:cs="Arial"/>
          <w:color w:val="000000"/>
          <w:sz w:val="18"/>
          <w:szCs w:val="18"/>
        </w:rPr>
        <w:t>cyjnej polskich przedsiębiorstw</w:t>
      </w:r>
      <w:r w:rsidR="00665E1A" w:rsidRPr="0026387C">
        <w:rPr>
          <w:rFonts w:ascii="Arial" w:hAnsi="Arial" w:cs="Arial"/>
          <w:color w:val="000000"/>
          <w:sz w:val="18"/>
          <w:szCs w:val="18"/>
        </w:rPr>
        <w:t xml:space="preserve"> </w:t>
      </w:r>
      <w:r w:rsidR="009603CB" w:rsidRPr="0026387C">
        <w:rPr>
          <w:rFonts w:ascii="Arial" w:hAnsi="Arial" w:cs="Arial"/>
          <w:color w:val="000000"/>
          <w:sz w:val="18"/>
          <w:szCs w:val="18"/>
        </w:rPr>
        <w:t xml:space="preserve">i innych podmiotów zatrudniających cudzoziemców. Ze szkoleń w ramach tego priorytetu mogą korzystać również pracodawcy i pracownicy z polskim obywatelstwem, o ile wykażą w uzasadnieniu wniosku, że szkolenie to ułatwi czy też umożliwi im pracę z zatrudnionymi bądź planowanymi do zatrudnienia w przyszłości cudzoziemcami. </w:t>
      </w:r>
    </w:p>
    <w:p w:rsidR="00F437DF" w:rsidRPr="0026387C" w:rsidRDefault="00A94642" w:rsidP="00B12CCB">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26387C">
        <w:rPr>
          <w:rFonts w:ascii="Arial" w:hAnsi="Arial" w:cs="Arial"/>
          <w:b/>
          <w:sz w:val="18"/>
          <w:szCs w:val="18"/>
        </w:rPr>
        <w:t>Priorytet nr 8</w:t>
      </w:r>
      <w:r w:rsidR="009603CB" w:rsidRPr="0026387C">
        <w:rPr>
          <w:rFonts w:ascii="Arial" w:hAnsi="Arial" w:cs="Arial"/>
          <w:b/>
          <w:sz w:val="18"/>
          <w:szCs w:val="18"/>
        </w:rPr>
        <w:t xml:space="preserve"> –</w:t>
      </w:r>
      <w:r w:rsidR="00574804" w:rsidRPr="0026387C">
        <w:rPr>
          <w:rFonts w:ascii="Arial" w:hAnsi="Arial" w:cs="Arial"/>
          <w:b/>
          <w:sz w:val="18"/>
          <w:szCs w:val="18"/>
        </w:rPr>
        <w:t xml:space="preserve"> </w:t>
      </w:r>
      <w:r w:rsidR="009603CB" w:rsidRPr="0026387C">
        <w:rPr>
          <w:rFonts w:ascii="Arial" w:hAnsi="Arial" w:cs="Arial"/>
          <w:sz w:val="18"/>
          <w:szCs w:val="18"/>
        </w:rPr>
        <w:t xml:space="preserve"> </w:t>
      </w:r>
      <w:r w:rsidR="00EF58AB" w:rsidRPr="0026387C">
        <w:rPr>
          <w:rFonts w:ascii="Arial" w:hAnsi="Arial" w:cs="Arial"/>
          <w:sz w:val="18"/>
          <w:szCs w:val="18"/>
        </w:rPr>
        <w:t>Wsparcie kształcenia ustawicznego w zakresie zarządzania finansami i zapobieganie sytuacjom kryzysowym w przedsiębio</w:t>
      </w:r>
      <w:r w:rsidR="004A7E73" w:rsidRPr="0026387C">
        <w:rPr>
          <w:rFonts w:ascii="Arial" w:hAnsi="Arial" w:cs="Arial"/>
          <w:sz w:val="18"/>
          <w:szCs w:val="18"/>
        </w:rPr>
        <w:t>rstwach -</w:t>
      </w:r>
      <w:r w:rsidR="00EF58AB" w:rsidRPr="0026387C">
        <w:rPr>
          <w:rFonts w:ascii="Arial" w:hAnsi="Arial" w:cs="Arial"/>
          <w:sz w:val="18"/>
          <w:szCs w:val="18"/>
        </w:rPr>
        <w:t xml:space="preserve"> w</w:t>
      </w:r>
      <w:r w:rsidR="00F437DF" w:rsidRPr="0026387C">
        <w:rPr>
          <w:rFonts w:ascii="Arial" w:hAnsi="Arial" w:cs="Arial"/>
          <w:sz w:val="18"/>
          <w:szCs w:val="18"/>
        </w:rPr>
        <w:t xml:space="preserve"> ramach tego priorytetu mogą być finansowane szkolenia przede wszystkim </w:t>
      </w:r>
      <w:r w:rsidR="00EF58AB" w:rsidRPr="0026387C">
        <w:rPr>
          <w:rFonts w:ascii="Arial" w:hAnsi="Arial" w:cs="Arial"/>
          <w:sz w:val="18"/>
          <w:szCs w:val="18"/>
        </w:rPr>
        <w:t xml:space="preserve">     </w:t>
      </w:r>
      <w:r w:rsidR="00F437DF" w:rsidRPr="0026387C">
        <w:rPr>
          <w:rFonts w:ascii="Arial" w:hAnsi="Arial" w:cs="Arial"/>
          <w:sz w:val="18"/>
          <w:szCs w:val="18"/>
        </w:rPr>
        <w:t xml:space="preserve">dla właścicieli firm, kadry zarządzającej, menadżerów oraz pracowników realizujących zadania w obszarze </w:t>
      </w:r>
      <w:r w:rsidR="00933C13" w:rsidRPr="0026387C">
        <w:rPr>
          <w:rFonts w:ascii="Arial" w:hAnsi="Arial" w:cs="Arial"/>
          <w:sz w:val="18"/>
          <w:szCs w:val="18"/>
        </w:rPr>
        <w:t>zarządzania</w:t>
      </w:r>
      <w:r w:rsidR="00F437DF" w:rsidRPr="0026387C">
        <w:rPr>
          <w:rFonts w:ascii="Arial" w:hAnsi="Arial" w:cs="Arial"/>
          <w:sz w:val="18"/>
          <w:szCs w:val="18"/>
        </w:rPr>
        <w:t xml:space="preserve"> i finansów. Składając stosowny wniosek o dofinansowanie w ramach przedmiotowego priorytetu wnioskodawca </w:t>
      </w:r>
      <w:r w:rsidR="00EF58AB" w:rsidRPr="0026387C">
        <w:rPr>
          <w:rFonts w:ascii="Arial" w:hAnsi="Arial" w:cs="Arial"/>
          <w:sz w:val="18"/>
          <w:szCs w:val="18"/>
        </w:rPr>
        <w:t xml:space="preserve">             </w:t>
      </w:r>
      <w:r w:rsidR="00F437DF" w:rsidRPr="0026387C">
        <w:rPr>
          <w:rFonts w:ascii="Arial" w:hAnsi="Arial" w:cs="Arial"/>
          <w:sz w:val="18"/>
          <w:szCs w:val="18"/>
        </w:rPr>
        <w:t>w uzasadnieniu powinien wykazać, że posiadanie konkretnych umiejętności, wiedzy, które objęte są tematyką wnioskowanego szkolenia, jest powiązane z pracą wykonywaną przez osobę kierowaną na szkolenie.</w:t>
      </w:r>
      <w:r w:rsidR="00B12CCB" w:rsidRPr="0026387C">
        <w:rPr>
          <w:rFonts w:ascii="Arial" w:hAnsi="Arial" w:cs="Arial"/>
          <w:sz w:val="18"/>
          <w:szCs w:val="18"/>
        </w:rPr>
        <w:t xml:space="preserve"> Dofinansowanie w ramach tego priorytetu może otrzymać każdy pracodawca, który w przekonywujący sposób uzasadni, że dla prawidłowego działania jego firmy bądź dla jej ratowania niezbędne jest nabycie konkretnych umiejętności.</w:t>
      </w:r>
    </w:p>
    <w:p w:rsidR="009603CB" w:rsidRPr="0026387C" w:rsidRDefault="009603CB" w:rsidP="005C020C">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26387C">
        <w:rPr>
          <w:rFonts w:ascii="Arial" w:hAnsi="Arial" w:cs="Arial"/>
          <w:color w:val="000000"/>
          <w:sz w:val="18"/>
          <w:szCs w:val="18"/>
        </w:rPr>
        <w:t>Rada Rynku Pracy zdefiniowała następujące priorytety wydatkowania rezerwy KFS:</w:t>
      </w:r>
    </w:p>
    <w:p w:rsidR="00933C13" w:rsidRPr="0026387C" w:rsidRDefault="009603CB" w:rsidP="00933C13">
      <w:pPr>
        <w:pStyle w:val="Akapitzlist"/>
        <w:numPr>
          <w:ilvl w:val="0"/>
          <w:numId w:val="40"/>
        </w:numPr>
        <w:autoSpaceDE w:val="0"/>
        <w:autoSpaceDN w:val="0"/>
        <w:adjustRightInd w:val="0"/>
        <w:spacing w:after="0" w:line="220" w:lineRule="exact"/>
        <w:ind w:left="851"/>
        <w:contextualSpacing w:val="0"/>
        <w:jc w:val="both"/>
        <w:rPr>
          <w:rFonts w:ascii="Arial" w:hAnsi="Arial" w:cs="Arial"/>
          <w:color w:val="000000"/>
          <w:sz w:val="18"/>
          <w:szCs w:val="18"/>
        </w:rPr>
      </w:pPr>
      <w:r w:rsidRPr="0026387C">
        <w:rPr>
          <w:rFonts w:ascii="Arial" w:hAnsi="Arial" w:cs="Arial"/>
          <w:color w:val="000000"/>
          <w:sz w:val="18"/>
          <w:szCs w:val="18"/>
        </w:rPr>
        <w:t xml:space="preserve">Wsparcie kształcenia ustawicznego </w:t>
      </w:r>
      <w:r w:rsidRPr="0026387C">
        <w:rPr>
          <w:rFonts w:ascii="Arial" w:hAnsi="Arial" w:cs="Arial"/>
          <w:sz w:val="18"/>
          <w:szCs w:val="18"/>
        </w:rPr>
        <w:t>pracowników Centrów Integracji Społecznej, Klubów Integracji Społecznej, Warsztatów Terapii Zajęciowej, Zakładów Aktywności Zawodowej, członków lub pracowników spółdzielni socjalnych oraz pracowników zatrudnionych</w:t>
      </w:r>
      <w:r w:rsidR="00933C13" w:rsidRPr="0026387C">
        <w:rPr>
          <w:rFonts w:ascii="Arial" w:hAnsi="Arial" w:cs="Arial"/>
          <w:sz w:val="18"/>
          <w:szCs w:val="18"/>
        </w:rPr>
        <w:t xml:space="preserve"> </w:t>
      </w:r>
      <w:r w:rsidRPr="0026387C">
        <w:rPr>
          <w:rFonts w:ascii="Arial" w:hAnsi="Arial" w:cs="Arial"/>
          <w:sz w:val="18"/>
          <w:szCs w:val="18"/>
        </w:rPr>
        <w:t xml:space="preserve">w podmiotach posiadających status przedsiębiorstwa społecznego, wskazanych na liście/rejestrze przedsiębiorstw społecznych, prowadzonym przez </w:t>
      </w:r>
      <w:proofErr w:type="spellStart"/>
      <w:r w:rsidRPr="0026387C">
        <w:rPr>
          <w:rFonts w:ascii="Arial" w:hAnsi="Arial" w:cs="Arial"/>
          <w:sz w:val="18"/>
          <w:szCs w:val="18"/>
        </w:rPr>
        <w:t>MR</w:t>
      </w:r>
      <w:r w:rsidR="00B12CCB" w:rsidRPr="0026387C">
        <w:rPr>
          <w:rFonts w:ascii="Arial" w:hAnsi="Arial" w:cs="Arial"/>
          <w:sz w:val="18"/>
          <w:szCs w:val="18"/>
        </w:rPr>
        <w:t>P</w:t>
      </w:r>
      <w:r w:rsidRPr="0026387C">
        <w:rPr>
          <w:rFonts w:ascii="Arial" w:hAnsi="Arial" w:cs="Arial"/>
          <w:sz w:val="18"/>
          <w:szCs w:val="18"/>
        </w:rPr>
        <w:t>iPS</w:t>
      </w:r>
      <w:proofErr w:type="spellEnd"/>
      <w:r w:rsidRPr="0026387C">
        <w:rPr>
          <w:rFonts w:ascii="Arial" w:hAnsi="Arial" w:cs="Arial"/>
          <w:sz w:val="18"/>
          <w:szCs w:val="18"/>
        </w:rPr>
        <w:t>.</w:t>
      </w:r>
    </w:p>
    <w:p w:rsidR="009603CB" w:rsidRPr="0026387C" w:rsidRDefault="009603CB" w:rsidP="00933C13">
      <w:pPr>
        <w:pStyle w:val="Akapitzlist"/>
        <w:numPr>
          <w:ilvl w:val="0"/>
          <w:numId w:val="40"/>
        </w:numPr>
        <w:autoSpaceDE w:val="0"/>
        <w:autoSpaceDN w:val="0"/>
        <w:adjustRightInd w:val="0"/>
        <w:spacing w:after="0" w:line="220" w:lineRule="exact"/>
        <w:ind w:left="851"/>
        <w:contextualSpacing w:val="0"/>
        <w:jc w:val="both"/>
        <w:rPr>
          <w:rFonts w:ascii="Arial" w:hAnsi="Arial" w:cs="Arial"/>
          <w:color w:val="000000"/>
          <w:sz w:val="18"/>
          <w:szCs w:val="18"/>
        </w:rPr>
      </w:pPr>
      <w:r w:rsidRPr="0026387C">
        <w:rPr>
          <w:rFonts w:ascii="Arial" w:hAnsi="Arial" w:cs="Arial"/>
          <w:color w:val="000000"/>
          <w:sz w:val="18"/>
          <w:szCs w:val="18"/>
        </w:rPr>
        <w:t>Wsparcie kształcenia ustawicznego osób z orzeczonym stopniem niepełnosprawności.</w:t>
      </w:r>
    </w:p>
    <w:p w:rsidR="009603CB" w:rsidRPr="0026387C" w:rsidRDefault="009603CB" w:rsidP="00933C13">
      <w:pPr>
        <w:pStyle w:val="Akapitzlist"/>
        <w:numPr>
          <w:ilvl w:val="0"/>
          <w:numId w:val="40"/>
        </w:numPr>
        <w:autoSpaceDE w:val="0"/>
        <w:autoSpaceDN w:val="0"/>
        <w:adjustRightInd w:val="0"/>
        <w:spacing w:after="0" w:line="220" w:lineRule="exact"/>
        <w:ind w:left="851"/>
        <w:contextualSpacing w:val="0"/>
        <w:jc w:val="both"/>
        <w:rPr>
          <w:rFonts w:ascii="Arial" w:hAnsi="Arial" w:cs="Arial"/>
          <w:color w:val="000000"/>
          <w:sz w:val="18"/>
          <w:szCs w:val="18"/>
        </w:rPr>
      </w:pPr>
      <w:r w:rsidRPr="0026387C">
        <w:rPr>
          <w:rFonts w:ascii="Arial" w:hAnsi="Arial" w:cs="Arial"/>
          <w:color w:val="000000"/>
          <w:sz w:val="18"/>
          <w:szCs w:val="18"/>
        </w:rPr>
        <w:t xml:space="preserve">Wsparcie kształcenia ustawicznego osób, które mogą udokumentować wykonywanie przez co najmniej 15 lat prac w szczególnych warunkach lub o szczególnym charakterze, a którym nie przysługuje prawo do emerytury pomostowej. </w:t>
      </w:r>
    </w:p>
    <w:p w:rsidR="009603CB" w:rsidRPr="0026387C" w:rsidRDefault="009603CB" w:rsidP="00933C13">
      <w:pPr>
        <w:pStyle w:val="Akapitzlist"/>
        <w:numPr>
          <w:ilvl w:val="0"/>
          <w:numId w:val="40"/>
        </w:numPr>
        <w:autoSpaceDE w:val="0"/>
        <w:autoSpaceDN w:val="0"/>
        <w:adjustRightInd w:val="0"/>
        <w:spacing w:after="0" w:line="220" w:lineRule="exact"/>
        <w:ind w:left="851"/>
        <w:contextualSpacing w:val="0"/>
        <w:jc w:val="both"/>
        <w:rPr>
          <w:rFonts w:ascii="Arial" w:hAnsi="Arial" w:cs="Arial"/>
          <w:color w:val="000000"/>
          <w:sz w:val="18"/>
          <w:szCs w:val="18"/>
        </w:rPr>
      </w:pPr>
      <w:r w:rsidRPr="0026387C">
        <w:rPr>
          <w:rFonts w:ascii="Arial" w:hAnsi="Arial" w:cs="Arial"/>
          <w:color w:val="000000"/>
          <w:sz w:val="18"/>
          <w:szCs w:val="18"/>
        </w:rPr>
        <w:t>Wsparcie kształcenia ustawicznego w obszarach/branżach kluczowych dla rozwoju powiatu/województwa wskazanych w dokumentach strategicznych/planach rozwoju;</w:t>
      </w:r>
    </w:p>
    <w:p w:rsidR="009603CB" w:rsidRPr="00CE20BE" w:rsidRDefault="009603CB" w:rsidP="005C020C">
      <w:pPr>
        <w:pStyle w:val="Akapitzlist"/>
        <w:numPr>
          <w:ilvl w:val="0"/>
          <w:numId w:val="46"/>
        </w:numPr>
        <w:autoSpaceDE w:val="0"/>
        <w:autoSpaceDN w:val="0"/>
        <w:adjustRightInd w:val="0"/>
        <w:spacing w:after="200" w:line="220" w:lineRule="exact"/>
        <w:ind w:left="284"/>
        <w:jc w:val="both"/>
        <w:rPr>
          <w:rFonts w:ascii="Arial" w:hAnsi="Arial" w:cs="Arial"/>
          <w:sz w:val="18"/>
          <w:szCs w:val="18"/>
        </w:rPr>
      </w:pPr>
      <w:r w:rsidRPr="00CE20BE">
        <w:rPr>
          <w:rFonts w:ascii="Arial" w:hAnsi="Arial" w:cs="Arial"/>
          <w:b/>
          <w:sz w:val="18"/>
          <w:szCs w:val="18"/>
        </w:rPr>
        <w:t>Priorytet A</w:t>
      </w:r>
      <w:r w:rsidRPr="00CE20BE">
        <w:rPr>
          <w:rFonts w:ascii="Arial" w:hAnsi="Arial" w:cs="Arial"/>
          <w:sz w:val="18"/>
          <w:szCs w:val="18"/>
        </w:rPr>
        <w:t xml:space="preserve"> – przeznaczony jest na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CE20BE">
        <w:rPr>
          <w:rFonts w:ascii="Arial" w:hAnsi="Arial" w:cs="Arial"/>
          <w:sz w:val="18"/>
          <w:szCs w:val="18"/>
        </w:rPr>
        <w:t>MR</w:t>
      </w:r>
      <w:r w:rsidR="00CE20BE" w:rsidRPr="00CE20BE">
        <w:rPr>
          <w:rFonts w:ascii="Arial" w:hAnsi="Arial" w:cs="Arial"/>
          <w:sz w:val="18"/>
          <w:szCs w:val="18"/>
        </w:rPr>
        <w:t>P</w:t>
      </w:r>
      <w:r w:rsidRPr="00CE20BE">
        <w:rPr>
          <w:rFonts w:ascii="Arial" w:hAnsi="Arial" w:cs="Arial"/>
          <w:sz w:val="18"/>
          <w:szCs w:val="18"/>
        </w:rPr>
        <w:t>iPS</w:t>
      </w:r>
      <w:proofErr w:type="spellEnd"/>
      <w:r w:rsidRPr="00CE20BE">
        <w:rPr>
          <w:rFonts w:ascii="Arial" w:hAnsi="Arial" w:cs="Arial"/>
          <w:sz w:val="18"/>
          <w:szCs w:val="18"/>
        </w:rPr>
        <w:t xml:space="preserve">. </w:t>
      </w:r>
    </w:p>
    <w:p w:rsidR="009603CB" w:rsidRPr="00CE20BE" w:rsidRDefault="009603CB" w:rsidP="005C020C">
      <w:pPr>
        <w:pStyle w:val="Akapitzlist"/>
        <w:autoSpaceDE w:val="0"/>
        <w:autoSpaceDN w:val="0"/>
        <w:adjustRightInd w:val="0"/>
        <w:spacing w:after="200" w:line="220" w:lineRule="exact"/>
        <w:ind w:left="284"/>
        <w:jc w:val="both"/>
        <w:rPr>
          <w:rFonts w:ascii="Arial" w:eastAsia="Times New Roman" w:hAnsi="Arial" w:cs="Arial"/>
          <w:sz w:val="18"/>
          <w:szCs w:val="18"/>
          <w:lang w:eastAsia="pl-PL"/>
        </w:rPr>
      </w:pPr>
      <w:r w:rsidRPr="00CE20BE">
        <w:rPr>
          <w:rFonts w:ascii="Arial" w:eastAsia="Times New Roman" w:hAnsi="Arial" w:cs="Arial"/>
          <w:sz w:val="18"/>
          <w:szCs w:val="18"/>
          <w:lang w:eastAsia="pl-PL"/>
        </w:rPr>
        <w:t>Podmioty uprawnione do korzystania z środków w ramach tego priorytetu to:</w:t>
      </w:r>
    </w:p>
    <w:p w:rsidR="009603CB" w:rsidRPr="00CE20BE" w:rsidRDefault="009603CB" w:rsidP="009603CB">
      <w:pPr>
        <w:pStyle w:val="Akapitzlist"/>
        <w:numPr>
          <w:ilvl w:val="0"/>
          <w:numId w:val="43"/>
        </w:numPr>
        <w:autoSpaceDE w:val="0"/>
        <w:autoSpaceDN w:val="0"/>
        <w:adjustRightInd w:val="0"/>
        <w:spacing w:after="200" w:line="220" w:lineRule="exact"/>
        <w:jc w:val="both"/>
        <w:rPr>
          <w:rFonts w:ascii="Arial" w:hAnsi="Arial" w:cs="Arial"/>
          <w:sz w:val="18"/>
          <w:szCs w:val="18"/>
        </w:rPr>
      </w:pPr>
      <w:r w:rsidRPr="00CE20BE">
        <w:rPr>
          <w:rFonts w:ascii="Arial" w:eastAsia="Times New Roman" w:hAnsi="Arial" w:cs="Arial"/>
          <w:sz w:val="18"/>
          <w:szCs w:val="18"/>
          <w:lang w:eastAsia="pl-PL"/>
        </w:rPr>
        <w:t>CIS i KIS to jednostki prowadzone przez JST, or</w:t>
      </w:r>
      <w:r w:rsidR="00933C13" w:rsidRPr="00CE20BE">
        <w:rPr>
          <w:rFonts w:ascii="Arial" w:eastAsia="Times New Roman" w:hAnsi="Arial" w:cs="Arial"/>
          <w:sz w:val="18"/>
          <w:szCs w:val="18"/>
          <w:lang w:eastAsia="pl-PL"/>
        </w:rPr>
        <w:t xml:space="preserve">ganizacje pozarządowe, podmioty </w:t>
      </w:r>
      <w:r w:rsidRPr="00CE20BE">
        <w:rPr>
          <w:rFonts w:ascii="Arial" w:eastAsia="Times New Roman" w:hAnsi="Arial" w:cs="Arial"/>
          <w:sz w:val="18"/>
          <w:szCs w:val="18"/>
          <w:lang w:eastAsia="pl-PL"/>
        </w:rPr>
        <w:t xml:space="preserve">kościelne lub spółdzielnie socjalne. Centra i Kluby Integracji Społecznej </w:t>
      </w:r>
      <w:r w:rsidR="00933C13" w:rsidRPr="00CE20BE">
        <w:rPr>
          <w:rFonts w:ascii="Arial" w:eastAsia="Times New Roman" w:hAnsi="Arial" w:cs="Arial"/>
          <w:sz w:val="18"/>
          <w:szCs w:val="18"/>
          <w:lang w:eastAsia="pl-PL"/>
        </w:rPr>
        <w:t xml:space="preserve">zatrudniają </w:t>
      </w:r>
      <w:r w:rsidRPr="00CE20BE">
        <w:rPr>
          <w:rFonts w:ascii="Arial" w:eastAsia="Times New Roman" w:hAnsi="Arial" w:cs="Arial"/>
          <w:sz w:val="18"/>
          <w:szCs w:val="18"/>
          <w:lang w:eastAsia="pl-PL"/>
        </w:rPr>
        <w:t xml:space="preserve">kadrę odpowiedzialną za reintegrację społeczną </w:t>
      </w:r>
      <w:r w:rsidR="00B12CCB" w:rsidRPr="00CE20BE">
        <w:rPr>
          <w:rFonts w:ascii="Arial" w:eastAsia="Times New Roman" w:hAnsi="Arial" w:cs="Arial"/>
          <w:sz w:val="18"/>
          <w:szCs w:val="18"/>
          <w:lang w:eastAsia="pl-PL"/>
        </w:rPr>
        <w:t xml:space="preserve">                </w:t>
      </w:r>
      <w:r w:rsidRPr="00CE20BE">
        <w:rPr>
          <w:rFonts w:ascii="Arial" w:eastAsia="Times New Roman" w:hAnsi="Arial" w:cs="Arial"/>
          <w:sz w:val="18"/>
          <w:szCs w:val="18"/>
          <w:lang w:eastAsia="pl-PL"/>
        </w:rPr>
        <w:t>i zawodową</w:t>
      </w:r>
      <w:r w:rsidR="00933C13" w:rsidRPr="00CE20BE">
        <w:rPr>
          <w:rFonts w:ascii="Arial" w:eastAsia="Times New Roman" w:hAnsi="Arial" w:cs="Arial"/>
          <w:sz w:val="18"/>
          <w:szCs w:val="18"/>
          <w:lang w:eastAsia="pl-PL"/>
        </w:rPr>
        <w:t xml:space="preserve"> uczestników. </w:t>
      </w:r>
      <w:r w:rsidRPr="00CE20BE">
        <w:rPr>
          <w:rFonts w:ascii="Arial" w:eastAsia="Times New Roman" w:hAnsi="Arial" w:cs="Arial"/>
          <w:sz w:val="18"/>
          <w:szCs w:val="18"/>
          <w:lang w:eastAsia="pl-PL"/>
        </w:rPr>
        <w:t>O przyznaniu statusu CIS decyduje Wojewoda, który prowadzi także rejestr tych</w:t>
      </w:r>
      <w:r w:rsidRPr="00CE20BE">
        <w:rPr>
          <w:rFonts w:ascii="Arial" w:eastAsia="Times New Roman" w:hAnsi="Arial" w:cs="Arial"/>
          <w:sz w:val="18"/>
          <w:szCs w:val="18"/>
          <w:lang w:eastAsia="pl-PL"/>
        </w:rPr>
        <w:br/>
        <w:t>podmiotów. Ponadto wojewod</w:t>
      </w:r>
      <w:r w:rsidR="00933C13" w:rsidRPr="00CE20BE">
        <w:rPr>
          <w:rFonts w:ascii="Arial" w:eastAsia="Times New Roman" w:hAnsi="Arial" w:cs="Arial"/>
          <w:sz w:val="18"/>
          <w:szCs w:val="18"/>
          <w:lang w:eastAsia="pl-PL"/>
        </w:rPr>
        <w:t>a prowadzi również rejestr KIS.</w:t>
      </w:r>
      <w:r w:rsidRPr="00CE20BE">
        <w:rPr>
          <w:rFonts w:ascii="Arial" w:eastAsia="Times New Roman" w:hAnsi="Arial" w:cs="Arial"/>
          <w:sz w:val="18"/>
          <w:szCs w:val="18"/>
          <w:lang w:eastAsia="pl-PL"/>
        </w:rPr>
        <w:t>CIS może prowadzić działalność wytwór</w:t>
      </w:r>
      <w:r w:rsidR="00933C13" w:rsidRPr="00CE20BE">
        <w:rPr>
          <w:rFonts w:ascii="Arial" w:eastAsia="Times New Roman" w:hAnsi="Arial" w:cs="Arial"/>
          <w:sz w:val="18"/>
          <w:szCs w:val="18"/>
          <w:lang w:eastAsia="pl-PL"/>
        </w:rPr>
        <w:t xml:space="preserve">czą, handlową lub usługową oraz </w:t>
      </w:r>
      <w:r w:rsidRPr="00CE20BE">
        <w:rPr>
          <w:rFonts w:ascii="Arial" w:eastAsia="Times New Roman" w:hAnsi="Arial" w:cs="Arial"/>
          <w:sz w:val="18"/>
          <w:szCs w:val="18"/>
          <w:lang w:eastAsia="pl-PL"/>
        </w:rPr>
        <w:t>działalność wytwórczą w rolnictwie. W związku z tym Centrum zatrudnia</w:t>
      </w:r>
      <w:r w:rsidRPr="00CE20BE">
        <w:rPr>
          <w:rFonts w:ascii="Arial" w:eastAsia="Times New Roman" w:hAnsi="Arial" w:cs="Arial"/>
          <w:sz w:val="18"/>
          <w:szCs w:val="18"/>
          <w:lang w:eastAsia="pl-PL"/>
        </w:rPr>
        <w:br/>
        <w:t>pracowników odpowiedzialnych za prowadzeni</w:t>
      </w:r>
      <w:r w:rsidR="00933C13" w:rsidRPr="00CE20BE">
        <w:rPr>
          <w:rFonts w:ascii="Arial" w:eastAsia="Times New Roman" w:hAnsi="Arial" w:cs="Arial"/>
          <w:sz w:val="18"/>
          <w:szCs w:val="18"/>
          <w:lang w:eastAsia="pl-PL"/>
        </w:rPr>
        <w:t xml:space="preserve">e danej działalności, a ponadto </w:t>
      </w:r>
      <w:r w:rsidRPr="00CE20BE">
        <w:rPr>
          <w:rFonts w:ascii="Arial" w:eastAsia="Times New Roman" w:hAnsi="Arial" w:cs="Arial"/>
          <w:sz w:val="18"/>
          <w:szCs w:val="18"/>
          <w:lang w:eastAsia="pl-PL"/>
        </w:rPr>
        <w:t>pracownika socjalnego, instruktorów za</w:t>
      </w:r>
      <w:r w:rsidR="00933C13" w:rsidRPr="00CE20BE">
        <w:rPr>
          <w:rFonts w:ascii="Arial" w:eastAsia="Times New Roman" w:hAnsi="Arial" w:cs="Arial"/>
          <w:sz w:val="18"/>
          <w:szCs w:val="18"/>
          <w:lang w:eastAsia="pl-PL"/>
        </w:rPr>
        <w:t xml:space="preserve">wodu oraz inne osoby prowadzące </w:t>
      </w:r>
      <w:r w:rsidRPr="00CE20BE">
        <w:rPr>
          <w:rFonts w:ascii="Arial" w:eastAsia="Times New Roman" w:hAnsi="Arial" w:cs="Arial"/>
          <w:sz w:val="18"/>
          <w:szCs w:val="18"/>
          <w:lang w:eastAsia="pl-PL"/>
        </w:rPr>
        <w:t>reintegrację społeczną i zawodową.</w:t>
      </w:r>
    </w:p>
    <w:p w:rsidR="009603CB" w:rsidRPr="00CE20BE" w:rsidRDefault="009603CB" w:rsidP="009603CB">
      <w:pPr>
        <w:pStyle w:val="Akapitzlist"/>
        <w:numPr>
          <w:ilvl w:val="0"/>
          <w:numId w:val="43"/>
        </w:numPr>
        <w:autoSpaceDE w:val="0"/>
        <w:autoSpaceDN w:val="0"/>
        <w:adjustRightInd w:val="0"/>
        <w:spacing w:after="200" w:line="220" w:lineRule="exact"/>
        <w:jc w:val="both"/>
        <w:rPr>
          <w:rFonts w:ascii="Arial" w:hAnsi="Arial" w:cs="Arial"/>
          <w:sz w:val="18"/>
          <w:szCs w:val="18"/>
          <w:u w:val="single"/>
        </w:rPr>
      </w:pPr>
      <w:r w:rsidRPr="00CE20BE">
        <w:rPr>
          <w:rFonts w:ascii="Arial" w:eastAsia="Times New Roman" w:hAnsi="Arial" w:cs="Arial"/>
          <w:sz w:val="18"/>
          <w:szCs w:val="18"/>
          <w:lang w:eastAsia="pl-PL"/>
        </w:rPr>
        <w:t>WTZ mogą być tworzone, przez fundacje, stowarzys</w:t>
      </w:r>
      <w:r w:rsidR="00933C13" w:rsidRPr="00CE20BE">
        <w:rPr>
          <w:rFonts w:ascii="Arial" w:eastAsia="Times New Roman" w:hAnsi="Arial" w:cs="Arial"/>
          <w:sz w:val="18"/>
          <w:szCs w:val="18"/>
          <w:lang w:eastAsia="pl-PL"/>
        </w:rPr>
        <w:t xml:space="preserve">zenia i inne podmioty. Działają </w:t>
      </w:r>
      <w:r w:rsidRPr="00CE20BE">
        <w:rPr>
          <w:rFonts w:ascii="Arial" w:eastAsia="Times New Roman" w:hAnsi="Arial" w:cs="Arial"/>
          <w:sz w:val="18"/>
          <w:szCs w:val="18"/>
          <w:lang w:eastAsia="pl-PL"/>
        </w:rPr>
        <w:t xml:space="preserve">one w celu rehabilitacji społecznej i zawodowej </w:t>
      </w:r>
      <w:r w:rsidR="00933C13" w:rsidRPr="00CE20BE">
        <w:rPr>
          <w:rFonts w:ascii="Arial" w:eastAsia="Times New Roman" w:hAnsi="Arial" w:cs="Arial"/>
          <w:sz w:val="18"/>
          <w:szCs w:val="18"/>
          <w:lang w:eastAsia="pl-PL"/>
        </w:rPr>
        <w:t xml:space="preserve">osób niepełnosprawnych. Podmiot </w:t>
      </w:r>
      <w:r w:rsidRPr="00CE20BE">
        <w:rPr>
          <w:rFonts w:ascii="Arial" w:eastAsia="Times New Roman" w:hAnsi="Arial" w:cs="Arial"/>
          <w:sz w:val="18"/>
          <w:szCs w:val="18"/>
          <w:lang w:eastAsia="pl-PL"/>
        </w:rPr>
        <w:t>prowadzący WTZ zawiera z samorządem powiatu umowę regulującą między inn</w:t>
      </w:r>
      <w:r w:rsidR="00933C13" w:rsidRPr="00CE20BE">
        <w:rPr>
          <w:rFonts w:ascii="Arial" w:eastAsia="Times New Roman" w:hAnsi="Arial" w:cs="Arial"/>
          <w:sz w:val="18"/>
          <w:szCs w:val="18"/>
          <w:lang w:eastAsia="pl-PL"/>
        </w:rPr>
        <w:t xml:space="preserve">ymi </w:t>
      </w:r>
      <w:r w:rsidRPr="00CE20BE">
        <w:rPr>
          <w:rFonts w:ascii="Arial" w:eastAsia="Times New Roman" w:hAnsi="Arial" w:cs="Arial"/>
          <w:sz w:val="18"/>
          <w:szCs w:val="18"/>
          <w:lang w:eastAsia="pl-PL"/>
        </w:rPr>
        <w:t>warunki i wysokość dofinansowania kosztów utworze</w:t>
      </w:r>
      <w:r w:rsidR="00933C13" w:rsidRPr="00CE20BE">
        <w:rPr>
          <w:rFonts w:ascii="Arial" w:eastAsia="Times New Roman" w:hAnsi="Arial" w:cs="Arial"/>
          <w:sz w:val="18"/>
          <w:szCs w:val="18"/>
          <w:lang w:eastAsia="pl-PL"/>
        </w:rPr>
        <w:t xml:space="preserve">nia i działalności warsztatu ze </w:t>
      </w:r>
      <w:r w:rsidRPr="00CE20BE">
        <w:rPr>
          <w:rFonts w:ascii="Arial" w:eastAsia="Times New Roman" w:hAnsi="Arial" w:cs="Arial"/>
          <w:sz w:val="18"/>
          <w:szCs w:val="18"/>
          <w:lang w:eastAsia="pl-PL"/>
        </w:rPr>
        <w:t>środków PFRON.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9603CB" w:rsidRPr="00CE20BE" w:rsidRDefault="009603CB" w:rsidP="009603CB">
      <w:pPr>
        <w:pStyle w:val="Akapitzlist"/>
        <w:numPr>
          <w:ilvl w:val="0"/>
          <w:numId w:val="43"/>
        </w:numPr>
        <w:autoSpaceDE w:val="0"/>
        <w:autoSpaceDN w:val="0"/>
        <w:adjustRightInd w:val="0"/>
        <w:spacing w:after="200" w:line="220" w:lineRule="exact"/>
        <w:jc w:val="both"/>
        <w:rPr>
          <w:rFonts w:ascii="Arial" w:hAnsi="Arial" w:cs="Arial"/>
          <w:sz w:val="18"/>
          <w:szCs w:val="18"/>
        </w:rPr>
      </w:pPr>
      <w:r w:rsidRPr="00CE20BE">
        <w:rPr>
          <w:rFonts w:ascii="Arial" w:eastAsia="Times New Roman" w:hAnsi="Arial" w:cs="Arial"/>
          <w:sz w:val="18"/>
          <w:szCs w:val="18"/>
          <w:lang w:eastAsia="pl-PL"/>
        </w:rPr>
        <w:t>Przedsiębiorstwa społeczne wpisane do wyka</w:t>
      </w:r>
      <w:r w:rsidR="00933C13" w:rsidRPr="00CE20BE">
        <w:rPr>
          <w:rFonts w:ascii="Arial" w:eastAsia="Times New Roman" w:hAnsi="Arial" w:cs="Arial"/>
          <w:sz w:val="18"/>
          <w:szCs w:val="18"/>
          <w:lang w:eastAsia="pl-PL"/>
        </w:rPr>
        <w:t xml:space="preserve">zu przedsiębiorstw społecznych, </w:t>
      </w:r>
      <w:r w:rsidRPr="00CE20BE">
        <w:rPr>
          <w:rFonts w:ascii="Arial" w:eastAsia="Times New Roman" w:hAnsi="Arial" w:cs="Arial"/>
          <w:sz w:val="18"/>
          <w:szCs w:val="18"/>
          <w:lang w:eastAsia="pl-PL"/>
        </w:rPr>
        <w:t xml:space="preserve">który zgodnie z ustawą </w:t>
      </w:r>
      <w:r w:rsidR="00B12CCB" w:rsidRPr="00CE20BE">
        <w:rPr>
          <w:rFonts w:ascii="Arial" w:eastAsia="Times New Roman" w:hAnsi="Arial" w:cs="Arial"/>
          <w:sz w:val="18"/>
          <w:szCs w:val="18"/>
          <w:lang w:eastAsia="pl-PL"/>
        </w:rPr>
        <w:t xml:space="preserve">                  </w:t>
      </w:r>
      <w:r w:rsidRPr="00CE20BE">
        <w:rPr>
          <w:rFonts w:ascii="Arial" w:eastAsia="Times New Roman" w:hAnsi="Arial" w:cs="Arial"/>
          <w:sz w:val="18"/>
          <w:szCs w:val="18"/>
          <w:lang w:eastAsia="pl-PL"/>
        </w:rPr>
        <w:t>o ekonomii społecznej prowa</w:t>
      </w:r>
      <w:r w:rsidR="00933C13" w:rsidRPr="00CE20BE">
        <w:rPr>
          <w:rFonts w:ascii="Arial" w:eastAsia="Times New Roman" w:hAnsi="Arial" w:cs="Arial"/>
          <w:sz w:val="18"/>
          <w:szCs w:val="18"/>
          <w:lang w:eastAsia="pl-PL"/>
        </w:rPr>
        <w:t xml:space="preserve">dzony jest przez </w:t>
      </w:r>
      <w:proofErr w:type="spellStart"/>
      <w:r w:rsidR="00933C13" w:rsidRPr="00CE20BE">
        <w:rPr>
          <w:rFonts w:ascii="Arial" w:eastAsia="Times New Roman" w:hAnsi="Arial" w:cs="Arial"/>
          <w:sz w:val="18"/>
          <w:szCs w:val="18"/>
          <w:lang w:eastAsia="pl-PL"/>
        </w:rPr>
        <w:t>M</w:t>
      </w:r>
      <w:r w:rsidR="00816C0C" w:rsidRPr="00CE20BE">
        <w:rPr>
          <w:rFonts w:ascii="Arial" w:eastAsia="Times New Roman" w:hAnsi="Arial" w:cs="Arial"/>
          <w:sz w:val="18"/>
          <w:szCs w:val="18"/>
          <w:lang w:eastAsia="pl-PL"/>
        </w:rPr>
        <w:t>R</w:t>
      </w:r>
      <w:r w:rsidR="00B12CCB" w:rsidRPr="00CE20BE">
        <w:rPr>
          <w:rFonts w:ascii="Arial" w:eastAsia="Times New Roman" w:hAnsi="Arial" w:cs="Arial"/>
          <w:sz w:val="18"/>
          <w:szCs w:val="18"/>
          <w:lang w:eastAsia="pl-PL"/>
        </w:rPr>
        <w:t>P</w:t>
      </w:r>
      <w:r w:rsidR="00933C13" w:rsidRPr="00CE20BE">
        <w:rPr>
          <w:rFonts w:ascii="Arial" w:eastAsia="Times New Roman" w:hAnsi="Arial" w:cs="Arial"/>
          <w:sz w:val="18"/>
          <w:szCs w:val="18"/>
          <w:lang w:eastAsia="pl-PL"/>
        </w:rPr>
        <w:t>iPS</w:t>
      </w:r>
      <w:proofErr w:type="spellEnd"/>
      <w:r w:rsidR="00933C13" w:rsidRPr="00CE20BE">
        <w:rPr>
          <w:rFonts w:ascii="Arial" w:eastAsia="Times New Roman" w:hAnsi="Arial" w:cs="Arial"/>
          <w:sz w:val="18"/>
          <w:szCs w:val="18"/>
          <w:lang w:eastAsia="pl-PL"/>
        </w:rPr>
        <w:t xml:space="preserve"> </w:t>
      </w:r>
      <w:r w:rsidRPr="00CE20BE">
        <w:rPr>
          <w:rFonts w:ascii="Arial" w:eastAsia="Times New Roman" w:hAnsi="Arial" w:cs="Arial"/>
          <w:sz w:val="18"/>
          <w:szCs w:val="18"/>
          <w:lang w:eastAsia="pl-PL"/>
        </w:rPr>
        <w:t>w systemie Rejestr Jednostek Pomocy</w:t>
      </w:r>
      <w:r w:rsidR="00933C13" w:rsidRPr="00CE20BE">
        <w:rPr>
          <w:rFonts w:ascii="Arial" w:eastAsia="Times New Roman" w:hAnsi="Arial" w:cs="Arial"/>
          <w:sz w:val="18"/>
          <w:szCs w:val="18"/>
          <w:lang w:eastAsia="pl-PL"/>
        </w:rPr>
        <w:t xml:space="preserve"> Społecznej (RJPS), pod adresem </w:t>
      </w:r>
      <w:r w:rsidRPr="00CE20BE">
        <w:rPr>
          <w:rFonts w:ascii="Arial" w:eastAsia="Times New Roman" w:hAnsi="Arial" w:cs="Arial"/>
          <w:sz w:val="18"/>
          <w:szCs w:val="18"/>
          <w:lang w:eastAsia="pl-PL"/>
        </w:rPr>
        <w:t>https://rjps.mpips.gov.pl/RJPS/RU/start.do?id_menu=59. Wykaz zawiera tylko</w:t>
      </w:r>
      <w:r w:rsidRPr="00CE20BE">
        <w:rPr>
          <w:rFonts w:ascii="Arial" w:eastAsia="Times New Roman" w:hAnsi="Arial" w:cs="Arial"/>
          <w:sz w:val="18"/>
          <w:szCs w:val="18"/>
          <w:lang w:eastAsia="pl-PL"/>
        </w:rPr>
        <w:br/>
      </w:r>
      <w:r w:rsidRPr="00CE20BE">
        <w:rPr>
          <w:rFonts w:ascii="Arial" w:eastAsia="Times New Roman" w:hAnsi="Arial" w:cs="Arial"/>
          <w:sz w:val="18"/>
          <w:szCs w:val="18"/>
          <w:lang w:eastAsia="pl-PL"/>
        </w:rPr>
        <w:lastRenderedPageBreak/>
        <w:t>przedsiębiorstwa społeczne, którym status te</w:t>
      </w:r>
      <w:r w:rsidR="00933C13" w:rsidRPr="00CE20BE">
        <w:rPr>
          <w:rFonts w:ascii="Arial" w:eastAsia="Times New Roman" w:hAnsi="Arial" w:cs="Arial"/>
          <w:sz w:val="18"/>
          <w:szCs w:val="18"/>
          <w:lang w:eastAsia="pl-PL"/>
        </w:rPr>
        <w:t xml:space="preserve">n został nadany przez wojewodę, </w:t>
      </w:r>
      <w:r w:rsidRPr="00CE20BE">
        <w:rPr>
          <w:rFonts w:ascii="Arial" w:eastAsia="Times New Roman" w:hAnsi="Arial" w:cs="Arial"/>
          <w:sz w:val="18"/>
          <w:szCs w:val="18"/>
          <w:lang w:eastAsia="pl-PL"/>
        </w:rPr>
        <w:t>odpowiedniego ze względu na siedzibę podmi</w:t>
      </w:r>
      <w:r w:rsidR="00933C13" w:rsidRPr="00CE20BE">
        <w:rPr>
          <w:rFonts w:ascii="Arial" w:eastAsia="Times New Roman" w:hAnsi="Arial" w:cs="Arial"/>
          <w:sz w:val="18"/>
          <w:szCs w:val="18"/>
          <w:lang w:eastAsia="pl-PL"/>
        </w:rPr>
        <w:t xml:space="preserve">otu. Nadanie statusu odbywa się </w:t>
      </w:r>
      <w:r w:rsidRPr="00CE20BE">
        <w:rPr>
          <w:rFonts w:ascii="Arial" w:eastAsia="Times New Roman" w:hAnsi="Arial" w:cs="Arial"/>
          <w:sz w:val="18"/>
          <w:szCs w:val="18"/>
          <w:lang w:eastAsia="pl-PL"/>
        </w:rPr>
        <w:t>poprzez wydanie decyzji administracyjnej, po wcześniejszej dokładnej weryfikacji</w:t>
      </w:r>
      <w:r w:rsidRPr="00CE20BE">
        <w:rPr>
          <w:rFonts w:ascii="Arial" w:hAnsi="Arial" w:cs="Arial"/>
          <w:sz w:val="18"/>
          <w:szCs w:val="18"/>
        </w:rPr>
        <w:t xml:space="preserve"> </w:t>
      </w:r>
      <w:r w:rsidRPr="00CE20BE">
        <w:rPr>
          <w:rFonts w:ascii="Arial" w:eastAsia="Times New Roman" w:hAnsi="Arial" w:cs="Arial"/>
          <w:sz w:val="18"/>
          <w:szCs w:val="18"/>
          <w:lang w:eastAsia="pl-PL"/>
        </w:rPr>
        <w:t>spełniania przez wnioskujący podmiot warunków o</w:t>
      </w:r>
      <w:r w:rsidR="00933C13" w:rsidRPr="00CE20BE">
        <w:rPr>
          <w:rFonts w:ascii="Arial" w:eastAsia="Times New Roman" w:hAnsi="Arial" w:cs="Arial"/>
          <w:sz w:val="18"/>
          <w:szCs w:val="18"/>
          <w:lang w:eastAsia="pl-PL"/>
        </w:rPr>
        <w:t xml:space="preserve">kreślonych w ustawie o ekonomii </w:t>
      </w:r>
      <w:r w:rsidRPr="00CE20BE">
        <w:rPr>
          <w:rFonts w:ascii="Arial" w:eastAsia="Times New Roman" w:hAnsi="Arial" w:cs="Arial"/>
          <w:sz w:val="18"/>
          <w:szCs w:val="18"/>
          <w:lang w:eastAsia="pl-PL"/>
        </w:rPr>
        <w:t>społecznej. Z tego względu nie ma koni</w:t>
      </w:r>
      <w:r w:rsidR="00933C13" w:rsidRPr="00CE20BE">
        <w:rPr>
          <w:rFonts w:ascii="Arial" w:eastAsia="Times New Roman" w:hAnsi="Arial" w:cs="Arial"/>
          <w:sz w:val="18"/>
          <w:szCs w:val="18"/>
          <w:lang w:eastAsia="pl-PL"/>
        </w:rPr>
        <w:t xml:space="preserve">eczności prowadzenia dodatkowej </w:t>
      </w:r>
      <w:r w:rsidRPr="00CE20BE">
        <w:rPr>
          <w:rFonts w:ascii="Arial" w:eastAsia="Times New Roman" w:hAnsi="Arial" w:cs="Arial"/>
          <w:sz w:val="18"/>
          <w:szCs w:val="18"/>
          <w:lang w:eastAsia="pl-PL"/>
        </w:rPr>
        <w:t>weryfikacji na potrzeby ustalenia czy pracodawc</w:t>
      </w:r>
      <w:r w:rsidR="00933C13" w:rsidRPr="00CE20BE">
        <w:rPr>
          <w:rFonts w:ascii="Arial" w:eastAsia="Times New Roman" w:hAnsi="Arial" w:cs="Arial"/>
          <w:sz w:val="18"/>
          <w:szCs w:val="18"/>
          <w:lang w:eastAsia="pl-PL"/>
        </w:rPr>
        <w:t xml:space="preserve">a aplikujący o wsparcie spełnia </w:t>
      </w:r>
      <w:r w:rsidRPr="00CE20BE">
        <w:rPr>
          <w:rFonts w:ascii="Arial" w:eastAsia="Times New Roman" w:hAnsi="Arial" w:cs="Arial"/>
          <w:sz w:val="18"/>
          <w:szCs w:val="18"/>
          <w:lang w:eastAsia="pl-PL"/>
        </w:rPr>
        <w:t>przesłanki niezbędne do uzyskania tego statusu, w</w:t>
      </w:r>
      <w:r w:rsidR="00933C13" w:rsidRPr="00CE20BE">
        <w:rPr>
          <w:rFonts w:ascii="Arial" w:eastAsia="Times New Roman" w:hAnsi="Arial" w:cs="Arial"/>
          <w:sz w:val="18"/>
          <w:szCs w:val="18"/>
          <w:lang w:eastAsia="pl-PL"/>
        </w:rPr>
        <w:t xml:space="preserve">ystarczy jedynie sprawdzić, czy </w:t>
      </w:r>
      <w:r w:rsidRPr="00CE20BE">
        <w:rPr>
          <w:rFonts w:ascii="Arial" w:eastAsia="Times New Roman" w:hAnsi="Arial" w:cs="Arial"/>
          <w:sz w:val="18"/>
          <w:szCs w:val="18"/>
          <w:lang w:eastAsia="pl-PL"/>
        </w:rPr>
        <w:t>w momencie składania wniosku figuruje on w rejestrze przedsiębiorstw</w:t>
      </w:r>
      <w:r w:rsidRPr="00CE20BE">
        <w:rPr>
          <w:rFonts w:ascii="Arial" w:eastAsia="Times New Roman" w:hAnsi="Arial" w:cs="Arial"/>
          <w:sz w:val="18"/>
          <w:szCs w:val="18"/>
          <w:lang w:eastAsia="pl-PL"/>
        </w:rPr>
        <w:br/>
        <w:t>społecznych. Status przedsiębiorstwa społecznego</w:t>
      </w:r>
      <w:r w:rsidR="00933C13" w:rsidRPr="00CE20BE">
        <w:rPr>
          <w:rFonts w:ascii="Arial" w:eastAsia="Times New Roman" w:hAnsi="Arial" w:cs="Arial"/>
          <w:sz w:val="18"/>
          <w:szCs w:val="18"/>
          <w:lang w:eastAsia="pl-PL"/>
        </w:rPr>
        <w:t xml:space="preserve"> mogą uzyskać m.in. organizacje </w:t>
      </w:r>
      <w:r w:rsidRPr="00CE20BE">
        <w:rPr>
          <w:rFonts w:ascii="Arial" w:eastAsia="Times New Roman" w:hAnsi="Arial" w:cs="Arial"/>
          <w:sz w:val="18"/>
          <w:szCs w:val="18"/>
          <w:lang w:eastAsia="pl-PL"/>
        </w:rPr>
        <w:t xml:space="preserve">pozarządowe (np. fundacje i stowarzyszenia) </w:t>
      </w:r>
      <w:r w:rsidR="00933C13" w:rsidRPr="00CE20BE">
        <w:rPr>
          <w:rFonts w:ascii="Arial" w:eastAsia="Times New Roman" w:hAnsi="Arial" w:cs="Arial"/>
          <w:sz w:val="18"/>
          <w:szCs w:val="18"/>
          <w:lang w:eastAsia="pl-PL"/>
        </w:rPr>
        <w:t xml:space="preserve">spółki non-profit, spółdzielnie </w:t>
      </w:r>
      <w:r w:rsidRPr="00CE20BE">
        <w:rPr>
          <w:rFonts w:ascii="Arial" w:eastAsia="Times New Roman" w:hAnsi="Arial" w:cs="Arial"/>
          <w:sz w:val="18"/>
          <w:szCs w:val="18"/>
          <w:lang w:eastAsia="pl-PL"/>
        </w:rPr>
        <w:t>socjalne, a także kościelne osoby prawne.</w:t>
      </w:r>
    </w:p>
    <w:p w:rsidR="009603CB" w:rsidRPr="00CE20BE" w:rsidRDefault="009603CB" w:rsidP="009603CB">
      <w:pPr>
        <w:pStyle w:val="Akapitzlist"/>
        <w:numPr>
          <w:ilvl w:val="0"/>
          <w:numId w:val="43"/>
        </w:numPr>
        <w:autoSpaceDE w:val="0"/>
        <w:autoSpaceDN w:val="0"/>
        <w:adjustRightInd w:val="0"/>
        <w:spacing w:after="200" w:line="220" w:lineRule="exact"/>
        <w:jc w:val="both"/>
        <w:rPr>
          <w:rFonts w:ascii="Arial" w:hAnsi="Arial" w:cs="Arial"/>
          <w:sz w:val="18"/>
          <w:szCs w:val="18"/>
        </w:rPr>
      </w:pPr>
      <w:r w:rsidRPr="00CE20BE">
        <w:rPr>
          <w:rFonts w:ascii="Arial" w:eastAsia="Times New Roman" w:hAnsi="Arial" w:cs="Arial"/>
          <w:sz w:val="18"/>
          <w:szCs w:val="18"/>
          <w:lang w:eastAsia="pl-PL"/>
        </w:rPr>
        <w:t>Spółdzielnie socjalne – to podmioty wpisane do Krajo</w:t>
      </w:r>
      <w:r w:rsidR="00D05107" w:rsidRPr="00CE20BE">
        <w:rPr>
          <w:rFonts w:ascii="Arial" w:eastAsia="Times New Roman" w:hAnsi="Arial" w:cs="Arial"/>
          <w:sz w:val="18"/>
          <w:szCs w:val="18"/>
          <w:lang w:eastAsia="pl-PL"/>
        </w:rPr>
        <w:t xml:space="preserve">wego Rejestru Sądowego, na </w:t>
      </w:r>
      <w:r w:rsidRPr="00CE20BE">
        <w:rPr>
          <w:rFonts w:ascii="Arial" w:eastAsia="Times New Roman" w:hAnsi="Arial" w:cs="Arial"/>
          <w:sz w:val="18"/>
          <w:szCs w:val="18"/>
          <w:lang w:eastAsia="pl-PL"/>
        </w:rPr>
        <w:t>tej podstawie można zweryfikować ich form</w:t>
      </w:r>
      <w:r w:rsidR="00D05107" w:rsidRPr="00CE20BE">
        <w:rPr>
          <w:rFonts w:ascii="Arial" w:eastAsia="Times New Roman" w:hAnsi="Arial" w:cs="Arial"/>
          <w:sz w:val="18"/>
          <w:szCs w:val="18"/>
          <w:lang w:eastAsia="pl-PL"/>
        </w:rPr>
        <w:t xml:space="preserve">ę prawną. Niektóre spółdzielnie </w:t>
      </w:r>
      <w:r w:rsidRPr="00CE20BE">
        <w:rPr>
          <w:rFonts w:ascii="Arial" w:eastAsia="Times New Roman" w:hAnsi="Arial" w:cs="Arial"/>
          <w:sz w:val="18"/>
          <w:szCs w:val="18"/>
          <w:lang w:eastAsia="pl-PL"/>
        </w:rPr>
        <w:t>socjalne mogą uzyskać status przedsiębiorstwa spo</w:t>
      </w:r>
      <w:r w:rsidR="00D05107" w:rsidRPr="00CE20BE">
        <w:rPr>
          <w:rFonts w:ascii="Arial" w:eastAsia="Times New Roman" w:hAnsi="Arial" w:cs="Arial"/>
          <w:sz w:val="18"/>
          <w:szCs w:val="18"/>
          <w:lang w:eastAsia="pl-PL"/>
        </w:rPr>
        <w:t xml:space="preserve">łecznego. W takiej sytuacji ich </w:t>
      </w:r>
      <w:r w:rsidRPr="00CE20BE">
        <w:rPr>
          <w:rFonts w:ascii="Arial" w:eastAsia="Times New Roman" w:hAnsi="Arial" w:cs="Arial"/>
          <w:sz w:val="18"/>
          <w:szCs w:val="18"/>
          <w:lang w:eastAsia="pl-PL"/>
        </w:rPr>
        <w:t>uprawnienia do skorzystania ze wsparcia w ramach tego priorytetu można</w:t>
      </w:r>
      <w:r w:rsidRPr="00CE20BE">
        <w:rPr>
          <w:rFonts w:ascii="Arial" w:eastAsia="Times New Roman" w:hAnsi="Arial" w:cs="Arial"/>
          <w:sz w:val="18"/>
          <w:szCs w:val="18"/>
          <w:lang w:eastAsia="pl-PL"/>
        </w:rPr>
        <w:br/>
        <w:t>potwierdzić na podstawie listy przedsiębio</w:t>
      </w:r>
      <w:r w:rsidR="00D05107" w:rsidRPr="00CE20BE">
        <w:rPr>
          <w:rFonts w:ascii="Arial" w:eastAsia="Times New Roman" w:hAnsi="Arial" w:cs="Arial"/>
          <w:sz w:val="18"/>
          <w:szCs w:val="18"/>
          <w:lang w:eastAsia="pl-PL"/>
        </w:rPr>
        <w:t xml:space="preserve">rstw społecznych, o której mowa </w:t>
      </w:r>
      <w:r w:rsidRPr="00CE20BE">
        <w:rPr>
          <w:rFonts w:ascii="Arial" w:eastAsia="Times New Roman" w:hAnsi="Arial" w:cs="Arial"/>
          <w:sz w:val="18"/>
          <w:szCs w:val="18"/>
          <w:lang w:eastAsia="pl-PL"/>
        </w:rPr>
        <w:t>powyżej. Bez względu na to, czy spółd</w:t>
      </w:r>
      <w:r w:rsidR="00D05107" w:rsidRPr="00CE20BE">
        <w:rPr>
          <w:rFonts w:ascii="Arial" w:eastAsia="Times New Roman" w:hAnsi="Arial" w:cs="Arial"/>
          <w:sz w:val="18"/>
          <w:szCs w:val="18"/>
          <w:lang w:eastAsia="pl-PL"/>
        </w:rPr>
        <w:t xml:space="preserve">zielnia socjalna posiada status </w:t>
      </w:r>
      <w:r w:rsidRPr="00CE20BE">
        <w:rPr>
          <w:rFonts w:ascii="Arial" w:eastAsia="Times New Roman" w:hAnsi="Arial" w:cs="Arial"/>
          <w:sz w:val="18"/>
          <w:szCs w:val="18"/>
          <w:lang w:eastAsia="pl-PL"/>
        </w:rPr>
        <w:t>przedsiębiorstwa społecznego, jest ona uprawn</w:t>
      </w:r>
      <w:r w:rsidR="00D05107" w:rsidRPr="00CE20BE">
        <w:rPr>
          <w:rFonts w:ascii="Arial" w:eastAsia="Times New Roman" w:hAnsi="Arial" w:cs="Arial"/>
          <w:sz w:val="18"/>
          <w:szCs w:val="18"/>
          <w:lang w:eastAsia="pl-PL"/>
        </w:rPr>
        <w:t xml:space="preserve">iona do skorzystania ze środków </w:t>
      </w:r>
      <w:r w:rsidRPr="00CE20BE">
        <w:rPr>
          <w:rFonts w:ascii="Arial" w:eastAsia="Times New Roman" w:hAnsi="Arial" w:cs="Arial"/>
          <w:sz w:val="18"/>
          <w:szCs w:val="18"/>
          <w:lang w:eastAsia="pl-PL"/>
        </w:rPr>
        <w:t>w ramach tego priorytetu.</w:t>
      </w:r>
    </w:p>
    <w:p w:rsidR="009603CB" w:rsidRPr="00CE20BE" w:rsidRDefault="009603CB" w:rsidP="009603CB">
      <w:pPr>
        <w:pStyle w:val="Akapitzlist"/>
        <w:numPr>
          <w:ilvl w:val="0"/>
          <w:numId w:val="43"/>
        </w:numPr>
        <w:autoSpaceDE w:val="0"/>
        <w:autoSpaceDN w:val="0"/>
        <w:adjustRightInd w:val="0"/>
        <w:spacing w:after="200" w:line="220" w:lineRule="exact"/>
        <w:jc w:val="both"/>
        <w:rPr>
          <w:rFonts w:ascii="Arial" w:hAnsi="Arial" w:cs="Arial"/>
          <w:sz w:val="18"/>
          <w:szCs w:val="18"/>
        </w:rPr>
      </w:pPr>
      <w:r w:rsidRPr="00CE20BE">
        <w:rPr>
          <w:rFonts w:ascii="Arial" w:eastAsia="Times New Roman" w:hAnsi="Arial" w:cs="Arial"/>
          <w:sz w:val="18"/>
          <w:szCs w:val="18"/>
          <w:lang w:eastAsia="pl-PL"/>
        </w:rPr>
        <w:t>Zakłady aktywności zawodowej – to podmioty</w:t>
      </w:r>
      <w:r w:rsidR="00D05107" w:rsidRPr="00CE20BE">
        <w:rPr>
          <w:rFonts w:ascii="Arial" w:eastAsia="Times New Roman" w:hAnsi="Arial" w:cs="Arial"/>
          <w:sz w:val="18"/>
          <w:szCs w:val="18"/>
          <w:lang w:eastAsia="pl-PL"/>
        </w:rPr>
        <w:t xml:space="preserve">, które mogą być tworzone przez </w:t>
      </w:r>
      <w:r w:rsidRPr="00CE20BE">
        <w:rPr>
          <w:rFonts w:ascii="Arial" w:eastAsia="Times New Roman" w:hAnsi="Arial" w:cs="Arial"/>
          <w:sz w:val="18"/>
          <w:szCs w:val="18"/>
          <w:lang w:eastAsia="pl-PL"/>
        </w:rPr>
        <w:t>gminę, powiat oraz fundację, stowarzyszenie lub inną</w:t>
      </w:r>
      <w:r w:rsidR="00D05107" w:rsidRPr="00CE20BE">
        <w:rPr>
          <w:rFonts w:ascii="Arial" w:eastAsia="Times New Roman" w:hAnsi="Arial" w:cs="Arial"/>
          <w:sz w:val="18"/>
          <w:szCs w:val="18"/>
          <w:lang w:eastAsia="pl-PL"/>
        </w:rPr>
        <w:t xml:space="preserve"> organizację społeczną, decyzję </w:t>
      </w:r>
      <w:r w:rsidRPr="00CE20BE">
        <w:rPr>
          <w:rFonts w:ascii="Arial" w:eastAsia="Times New Roman" w:hAnsi="Arial" w:cs="Arial"/>
          <w:sz w:val="18"/>
          <w:szCs w:val="18"/>
          <w:lang w:eastAsia="pl-PL"/>
        </w:rPr>
        <w:t>o przyznaniu statusu zakładu aktywności zawodowej wydaje wojewoda.</w:t>
      </w:r>
    </w:p>
    <w:p w:rsidR="009603CB" w:rsidRPr="00CE20BE" w:rsidRDefault="009603CB" w:rsidP="009603CB">
      <w:pPr>
        <w:pStyle w:val="Akapitzlist"/>
        <w:autoSpaceDE w:val="0"/>
        <w:autoSpaceDN w:val="0"/>
        <w:adjustRightInd w:val="0"/>
        <w:spacing w:after="200" w:line="220" w:lineRule="exact"/>
        <w:ind w:left="426"/>
        <w:jc w:val="both"/>
        <w:rPr>
          <w:rFonts w:ascii="Arial" w:hAnsi="Arial" w:cs="Arial"/>
          <w:sz w:val="18"/>
          <w:szCs w:val="18"/>
        </w:rPr>
      </w:pPr>
      <w:r w:rsidRPr="00CE20BE">
        <w:rPr>
          <w:rFonts w:ascii="Arial" w:eastAsia="Times New Roman" w:hAnsi="Arial" w:cs="Arial"/>
          <w:sz w:val="18"/>
          <w:szCs w:val="18"/>
          <w:lang w:eastAsia="pl-PL"/>
        </w:rPr>
        <w:t>Pracodawcy zamierzający skorzystać z tego pri</w:t>
      </w:r>
      <w:r w:rsidR="00D05107" w:rsidRPr="00CE20BE">
        <w:rPr>
          <w:rFonts w:ascii="Arial" w:eastAsia="Times New Roman" w:hAnsi="Arial" w:cs="Arial"/>
          <w:sz w:val="18"/>
          <w:szCs w:val="18"/>
          <w:lang w:eastAsia="pl-PL"/>
        </w:rPr>
        <w:t xml:space="preserve">orytetu powinni wykazać, że </w:t>
      </w:r>
      <w:r w:rsidRPr="00CE20BE">
        <w:rPr>
          <w:rFonts w:ascii="Arial" w:eastAsia="Times New Roman" w:hAnsi="Arial" w:cs="Arial"/>
          <w:sz w:val="18"/>
          <w:szCs w:val="18"/>
          <w:lang w:eastAsia="pl-PL"/>
        </w:rPr>
        <w:t>współfinansowane ze środków KFS działania zmierzające do podniesienia</w:t>
      </w:r>
      <w:r w:rsidR="00D05107" w:rsidRPr="00CE20BE">
        <w:rPr>
          <w:rFonts w:ascii="Arial" w:eastAsia="Times New Roman" w:hAnsi="Arial" w:cs="Arial"/>
          <w:sz w:val="18"/>
          <w:szCs w:val="18"/>
          <w:lang w:eastAsia="pl-PL"/>
        </w:rPr>
        <w:t xml:space="preserve"> </w:t>
      </w:r>
      <w:r w:rsidRPr="00CE20BE">
        <w:rPr>
          <w:rFonts w:ascii="Arial" w:eastAsia="Times New Roman" w:hAnsi="Arial" w:cs="Arial"/>
          <w:sz w:val="18"/>
          <w:szCs w:val="18"/>
          <w:lang w:eastAsia="pl-PL"/>
        </w:rPr>
        <w:t>kompetencji pracowników związane są z ich zadaniami realizowanymi w CIS,</w:t>
      </w:r>
      <w:r w:rsidR="00D05107" w:rsidRPr="00CE20BE">
        <w:rPr>
          <w:rFonts w:ascii="Arial" w:eastAsia="Times New Roman" w:hAnsi="Arial" w:cs="Arial"/>
          <w:sz w:val="18"/>
          <w:szCs w:val="18"/>
          <w:lang w:eastAsia="pl-PL"/>
        </w:rPr>
        <w:t xml:space="preserve"> KIS, </w:t>
      </w:r>
      <w:r w:rsidRPr="00CE20BE">
        <w:rPr>
          <w:rFonts w:ascii="Arial" w:eastAsia="Times New Roman" w:hAnsi="Arial" w:cs="Arial"/>
          <w:sz w:val="18"/>
          <w:szCs w:val="18"/>
          <w:lang w:eastAsia="pl-PL"/>
        </w:rPr>
        <w:t>WTZ, ZAZ, przedsiębiorstwie społecznym lub spółdzielni socjalnej.</w:t>
      </w:r>
    </w:p>
    <w:p w:rsidR="00CE20BE" w:rsidRPr="00CE20BE" w:rsidRDefault="009603CB" w:rsidP="005C020C">
      <w:pPr>
        <w:pStyle w:val="Akapitzlist"/>
        <w:numPr>
          <w:ilvl w:val="0"/>
          <w:numId w:val="46"/>
        </w:numPr>
        <w:autoSpaceDE w:val="0"/>
        <w:autoSpaceDN w:val="0"/>
        <w:adjustRightInd w:val="0"/>
        <w:spacing w:after="200" w:line="220" w:lineRule="exact"/>
        <w:ind w:left="284"/>
        <w:jc w:val="both"/>
        <w:rPr>
          <w:rFonts w:ascii="Arial" w:hAnsi="Arial" w:cs="Arial"/>
          <w:sz w:val="18"/>
          <w:szCs w:val="18"/>
        </w:rPr>
      </w:pPr>
      <w:r w:rsidRPr="00CE20BE">
        <w:rPr>
          <w:rFonts w:ascii="Arial" w:hAnsi="Arial" w:cs="Arial"/>
          <w:b/>
          <w:sz w:val="18"/>
          <w:szCs w:val="18"/>
        </w:rPr>
        <w:t>Priorytet C</w:t>
      </w:r>
      <w:r w:rsidRPr="00CE20BE">
        <w:rPr>
          <w:rFonts w:ascii="Arial" w:hAnsi="Arial" w:cs="Arial"/>
          <w:sz w:val="18"/>
          <w:szCs w:val="18"/>
        </w:rPr>
        <w:t xml:space="preserve"> -  </w:t>
      </w:r>
      <w:r w:rsidR="00CE20BE" w:rsidRPr="00CE20BE">
        <w:rPr>
          <w:rFonts w:ascii="Arial" w:hAnsi="Arial" w:cs="Arial"/>
          <w:sz w:val="18"/>
          <w:szCs w:val="18"/>
        </w:rPr>
        <w:t xml:space="preserve">wykaz prac w szczególnych warunkach stanowi załącznik nr 1, a prac o szczególnym charakterze - załącznik nr 2 do ustawy z dnia 19 grudnia 2008r. o emeryturach pomostowych (Dz. U. z 2008 Nr 237, poz. 1656           z </w:t>
      </w:r>
      <w:proofErr w:type="spellStart"/>
      <w:r w:rsidR="00CE20BE" w:rsidRPr="00CE20BE">
        <w:rPr>
          <w:rFonts w:ascii="Arial" w:hAnsi="Arial" w:cs="Arial"/>
          <w:sz w:val="18"/>
          <w:szCs w:val="18"/>
        </w:rPr>
        <w:t>późn</w:t>
      </w:r>
      <w:proofErr w:type="spellEnd"/>
      <w:r w:rsidR="00CE20BE" w:rsidRPr="00CE20BE">
        <w:rPr>
          <w:rFonts w:ascii="Arial" w:hAnsi="Arial" w:cs="Arial"/>
          <w:sz w:val="18"/>
          <w:szCs w:val="18"/>
        </w:rPr>
        <w:t>. zm.)</w:t>
      </w:r>
    </w:p>
    <w:p w:rsidR="009603CB" w:rsidRPr="00CE20BE" w:rsidRDefault="00CE20BE" w:rsidP="00CE20BE">
      <w:pPr>
        <w:pStyle w:val="Akapitzlist"/>
        <w:numPr>
          <w:ilvl w:val="0"/>
          <w:numId w:val="46"/>
        </w:numPr>
        <w:autoSpaceDE w:val="0"/>
        <w:autoSpaceDN w:val="0"/>
        <w:adjustRightInd w:val="0"/>
        <w:spacing w:after="200" w:line="220" w:lineRule="exact"/>
        <w:ind w:left="284"/>
        <w:jc w:val="both"/>
        <w:rPr>
          <w:rFonts w:ascii="Arial" w:hAnsi="Arial" w:cs="Arial"/>
          <w:color w:val="FF0000"/>
          <w:sz w:val="18"/>
          <w:szCs w:val="18"/>
        </w:rPr>
      </w:pPr>
      <w:r w:rsidRPr="00CE20BE">
        <w:rPr>
          <w:rFonts w:ascii="Arial" w:hAnsi="Arial" w:cs="Arial"/>
          <w:b/>
          <w:sz w:val="18"/>
          <w:szCs w:val="18"/>
        </w:rPr>
        <w:t>Priorytet D</w:t>
      </w:r>
      <w:r w:rsidRPr="00CE20BE">
        <w:rPr>
          <w:rFonts w:ascii="Arial" w:hAnsi="Arial" w:cs="Arial"/>
          <w:sz w:val="18"/>
          <w:szCs w:val="18"/>
        </w:rPr>
        <w:t xml:space="preserve"> – </w:t>
      </w:r>
      <w:r w:rsidR="009603CB" w:rsidRPr="00CE20BE">
        <w:rPr>
          <w:rFonts w:ascii="Arial" w:hAnsi="Arial" w:cs="Arial"/>
          <w:sz w:val="18"/>
          <w:szCs w:val="18"/>
        </w:rPr>
        <w:t>wsparcie kształcenia ustawicznego w obszarach/branżach kluczowych dla rozwoju powiatu/województwa wskazanych w dokumentach strategicznych/planach rozwoju –</w:t>
      </w:r>
      <w:r w:rsidR="00816C0C" w:rsidRPr="00CE20BE">
        <w:rPr>
          <w:rFonts w:ascii="Arial" w:hAnsi="Arial" w:cs="Arial"/>
          <w:sz w:val="18"/>
          <w:szCs w:val="18"/>
        </w:rPr>
        <w:t xml:space="preserve"> </w:t>
      </w:r>
      <w:r w:rsidR="009603CB" w:rsidRPr="00CE20BE">
        <w:rPr>
          <w:rFonts w:ascii="Arial" w:hAnsi="Arial" w:cs="Arial"/>
          <w:sz w:val="18"/>
          <w:szCs w:val="18"/>
        </w:rPr>
        <w:t>Załącznik do uchwały nr PR.0007.76.2018 Rady Miasta Ruda Śląska z dnia 24.05.2018 r.</w:t>
      </w:r>
      <w:r w:rsidR="00816C0C" w:rsidRPr="00CE20BE">
        <w:rPr>
          <w:rFonts w:ascii="Arial" w:hAnsi="Arial" w:cs="Arial"/>
          <w:sz w:val="18"/>
          <w:szCs w:val="18"/>
        </w:rPr>
        <w:t xml:space="preserve"> </w:t>
      </w:r>
      <w:r w:rsidR="009603CB" w:rsidRPr="00CE20BE">
        <w:rPr>
          <w:rFonts w:ascii="Arial" w:hAnsi="Arial" w:cs="Arial"/>
          <w:sz w:val="18"/>
          <w:szCs w:val="18"/>
        </w:rPr>
        <w:t>w sprawie przyjęcia „Strategii Rozwoju Miasta Ruda Śląska do 2030 r. –</w:t>
      </w:r>
      <w:r w:rsidR="00816C0C" w:rsidRPr="00CE20BE">
        <w:rPr>
          <w:rFonts w:ascii="Arial" w:hAnsi="Arial" w:cs="Arial"/>
          <w:sz w:val="18"/>
          <w:szCs w:val="18"/>
        </w:rPr>
        <w:t xml:space="preserve"> </w:t>
      </w:r>
      <w:r w:rsidR="009603CB" w:rsidRPr="00CE20BE">
        <w:rPr>
          <w:rFonts w:ascii="Arial" w:hAnsi="Arial" w:cs="Arial"/>
          <w:sz w:val="18"/>
          <w:szCs w:val="18"/>
        </w:rPr>
        <w:t>aktualizacja 2018 rok” (str. 76, tj. branża górnicza, metalowa, energetyczna, spożywcza</w:t>
      </w:r>
      <w:r w:rsidR="00EF58AB" w:rsidRPr="00CE20BE">
        <w:rPr>
          <w:rFonts w:ascii="Arial" w:hAnsi="Arial" w:cs="Arial"/>
          <w:sz w:val="18"/>
          <w:szCs w:val="18"/>
        </w:rPr>
        <w:t xml:space="preserve"> </w:t>
      </w:r>
      <w:r w:rsidR="009603CB" w:rsidRPr="00CE20BE">
        <w:rPr>
          <w:rFonts w:ascii="Arial" w:hAnsi="Arial" w:cs="Arial"/>
          <w:sz w:val="18"/>
          <w:szCs w:val="18"/>
        </w:rPr>
        <w:t xml:space="preserve">i logistyczna), </w:t>
      </w:r>
      <w:hyperlink r:id="rId9" w:history="1">
        <w:r w:rsidR="009603CB" w:rsidRPr="00CE20BE">
          <w:rPr>
            <w:rStyle w:val="Hipercze"/>
            <w:rFonts w:ascii="Arial" w:hAnsi="Arial" w:cs="Arial"/>
            <w:color w:val="auto"/>
            <w:sz w:val="18"/>
            <w:szCs w:val="18"/>
          </w:rPr>
          <w:t>http://www.rudaslaska.pl/strategia/</w:t>
        </w:r>
      </w:hyperlink>
      <w:r w:rsidR="009603CB" w:rsidRPr="00CE20BE">
        <w:rPr>
          <w:rFonts w:ascii="Arial" w:hAnsi="Arial" w:cs="Arial"/>
          <w:sz w:val="18"/>
          <w:szCs w:val="18"/>
        </w:rPr>
        <w:t>.</w:t>
      </w:r>
      <w:r w:rsidR="009603CB" w:rsidRPr="00CE20BE">
        <w:rPr>
          <w:rFonts w:ascii="Arial" w:hAnsi="Arial" w:cs="Arial"/>
          <w:color w:val="FF0000"/>
          <w:sz w:val="18"/>
          <w:szCs w:val="18"/>
        </w:rPr>
        <w:t xml:space="preserve"> </w:t>
      </w:r>
      <w:r w:rsidR="009603CB" w:rsidRPr="0026387C">
        <w:rPr>
          <w:rFonts w:ascii="Arial" w:hAnsi="Arial" w:cs="Arial"/>
          <w:sz w:val="18"/>
          <w:szCs w:val="18"/>
        </w:rPr>
        <w:t>O przynależności do ww. branż decydować będzie posiadanie</w:t>
      </w:r>
      <w:r w:rsidRPr="0026387C">
        <w:rPr>
          <w:rFonts w:ascii="Arial" w:hAnsi="Arial" w:cs="Arial"/>
          <w:sz w:val="18"/>
          <w:szCs w:val="18"/>
        </w:rPr>
        <w:t xml:space="preserve"> jako przeważającego</w:t>
      </w:r>
      <w:r w:rsidR="009603CB" w:rsidRPr="0026387C">
        <w:rPr>
          <w:rFonts w:ascii="Arial" w:hAnsi="Arial" w:cs="Arial"/>
          <w:sz w:val="18"/>
          <w:szCs w:val="18"/>
        </w:rPr>
        <w:t xml:space="preserve"> (według stanu na </w:t>
      </w:r>
      <w:r w:rsidRPr="0026387C">
        <w:rPr>
          <w:rFonts w:ascii="Arial" w:hAnsi="Arial" w:cs="Arial"/>
          <w:sz w:val="18"/>
          <w:szCs w:val="18"/>
        </w:rPr>
        <w:t>01.01.2024r.</w:t>
      </w:r>
      <w:r w:rsidR="009603CB" w:rsidRPr="0026387C">
        <w:rPr>
          <w:rFonts w:ascii="Arial" w:hAnsi="Arial" w:cs="Arial"/>
          <w:sz w:val="18"/>
          <w:szCs w:val="18"/>
        </w:rPr>
        <w:t xml:space="preserve">) </w:t>
      </w:r>
      <w:r w:rsidRPr="0026387C">
        <w:rPr>
          <w:rFonts w:ascii="Arial" w:hAnsi="Arial" w:cs="Arial"/>
          <w:sz w:val="18"/>
          <w:szCs w:val="18"/>
        </w:rPr>
        <w:t xml:space="preserve">odpowiedniego </w:t>
      </w:r>
      <w:r w:rsidR="009603CB" w:rsidRPr="0026387C">
        <w:rPr>
          <w:rFonts w:ascii="Arial" w:hAnsi="Arial" w:cs="Arial"/>
          <w:sz w:val="18"/>
          <w:szCs w:val="18"/>
        </w:rPr>
        <w:t xml:space="preserve">kodu PKD </w:t>
      </w:r>
      <w:r w:rsidRPr="0026387C">
        <w:rPr>
          <w:rFonts w:ascii="Arial" w:hAnsi="Arial" w:cs="Arial"/>
          <w:sz w:val="18"/>
          <w:szCs w:val="18"/>
        </w:rPr>
        <w:t>oraz zawarte we wniosku o dofinansowanie wiarygodne uzasadnienie konieczności nabycia nowych umiejętności.</w:t>
      </w:r>
      <w:r w:rsidR="009603CB" w:rsidRPr="00CE20BE">
        <w:rPr>
          <w:rFonts w:ascii="Arial" w:hAnsi="Arial" w:cs="Arial"/>
          <w:color w:val="FF0000"/>
          <w:sz w:val="18"/>
          <w:szCs w:val="18"/>
        </w:rPr>
        <w:t xml:space="preserve"> </w:t>
      </w:r>
    </w:p>
    <w:p w:rsidR="009603CB" w:rsidRPr="009603CB" w:rsidRDefault="009603CB" w:rsidP="005C020C">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9603CB">
        <w:rPr>
          <w:rFonts w:ascii="Arial" w:hAnsi="Arial" w:cs="Arial"/>
          <w:color w:val="000000"/>
          <w:sz w:val="18"/>
          <w:szCs w:val="18"/>
        </w:rPr>
        <w:t>Przy planowaniu terminów rozpoczęcia kształcenia należy wziąć pod uwagę termin rozpatrzenia wniosku wraz</w:t>
      </w:r>
      <w:r w:rsidR="00A01534">
        <w:rPr>
          <w:rFonts w:ascii="Arial" w:hAnsi="Arial" w:cs="Arial"/>
          <w:color w:val="000000"/>
          <w:sz w:val="18"/>
          <w:szCs w:val="18"/>
        </w:rPr>
        <w:t xml:space="preserve">       </w:t>
      </w:r>
      <w:r w:rsidR="005C020C">
        <w:rPr>
          <w:rFonts w:ascii="Arial" w:hAnsi="Arial" w:cs="Arial"/>
          <w:color w:val="000000"/>
          <w:sz w:val="18"/>
          <w:szCs w:val="18"/>
        </w:rPr>
        <w:t xml:space="preserve">           </w:t>
      </w:r>
      <w:r w:rsidR="00A01534">
        <w:rPr>
          <w:rFonts w:ascii="Arial" w:hAnsi="Arial" w:cs="Arial"/>
          <w:color w:val="000000"/>
          <w:sz w:val="18"/>
          <w:szCs w:val="18"/>
        </w:rPr>
        <w:t xml:space="preserve">  </w:t>
      </w:r>
      <w:r w:rsidRPr="009603CB">
        <w:rPr>
          <w:rFonts w:ascii="Arial" w:hAnsi="Arial" w:cs="Arial"/>
          <w:color w:val="000000"/>
          <w:sz w:val="18"/>
          <w:szCs w:val="18"/>
        </w:rPr>
        <w:t xml:space="preserve"> z czasem niezbędnym do ewentualnych korekt wniosku. </w:t>
      </w:r>
    </w:p>
    <w:p w:rsidR="009603CB" w:rsidRPr="009603CB" w:rsidRDefault="009603CB" w:rsidP="009603CB">
      <w:pPr>
        <w:pStyle w:val="Akapitzlist"/>
        <w:autoSpaceDE w:val="0"/>
        <w:autoSpaceDN w:val="0"/>
        <w:adjustRightInd w:val="0"/>
        <w:spacing w:after="200" w:line="220" w:lineRule="exact"/>
        <w:ind w:left="284"/>
        <w:jc w:val="both"/>
        <w:rPr>
          <w:rFonts w:ascii="Arial" w:hAnsi="Arial" w:cs="Arial"/>
          <w:color w:val="000000"/>
          <w:sz w:val="18"/>
          <w:szCs w:val="18"/>
        </w:rPr>
      </w:pP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5</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xml:space="preserve">Wysokość wsparcia ze środków KFS </w:t>
      </w:r>
    </w:p>
    <w:p w:rsidR="009603CB" w:rsidRPr="009603CB"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bCs/>
          <w:sz w:val="18"/>
          <w:szCs w:val="18"/>
        </w:rPr>
      </w:pPr>
      <w:r w:rsidRPr="009603CB">
        <w:rPr>
          <w:rFonts w:ascii="Arial" w:hAnsi="Arial" w:cs="Arial"/>
          <w:bCs/>
          <w:sz w:val="18"/>
          <w:szCs w:val="18"/>
        </w:rPr>
        <w:t>Pracodawca może otrzymać środki KFS na finansowanie:</w:t>
      </w:r>
    </w:p>
    <w:p w:rsidR="009603CB" w:rsidRPr="009603CB" w:rsidRDefault="009603CB" w:rsidP="009603CB">
      <w:pPr>
        <w:pStyle w:val="Akapitzlist"/>
        <w:numPr>
          <w:ilvl w:val="0"/>
          <w:numId w:val="1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80% kosztów kształcenia ustawicznego, nie więcej jednak niż do wysokości 300% przeciętnego wynagrodzenia w danym roku na jednego uczestnika (20% kosztów pokrywa pracodawca); </w:t>
      </w:r>
    </w:p>
    <w:p w:rsidR="009603CB" w:rsidRPr="009603CB" w:rsidRDefault="009603CB" w:rsidP="009603CB">
      <w:pPr>
        <w:pStyle w:val="Akapitzlist"/>
        <w:numPr>
          <w:ilvl w:val="0"/>
          <w:numId w:val="1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100% kosztów kształcenia ustawicznego, jeśli należy do grupy </w:t>
      </w:r>
      <w:proofErr w:type="spellStart"/>
      <w:r w:rsidRPr="009603CB">
        <w:rPr>
          <w:rFonts w:ascii="Arial" w:hAnsi="Arial" w:cs="Arial"/>
          <w:sz w:val="18"/>
          <w:szCs w:val="18"/>
        </w:rPr>
        <w:t>mikroprzedsiębiorców</w:t>
      </w:r>
      <w:proofErr w:type="spellEnd"/>
      <w:r w:rsidRPr="009603CB">
        <w:rPr>
          <w:rFonts w:ascii="Arial" w:hAnsi="Arial" w:cs="Arial"/>
          <w:sz w:val="18"/>
          <w:szCs w:val="18"/>
        </w:rPr>
        <w:t>, nie więcej jednak niż do wysokości 300% przeciętnego wynagrodzenia w danym roku na jednego uczestnika.</w:t>
      </w:r>
    </w:p>
    <w:p w:rsidR="009603CB" w:rsidRPr="009603CB" w:rsidRDefault="009603CB" w:rsidP="009603CB">
      <w:pPr>
        <w:pStyle w:val="Akapitzlist"/>
        <w:numPr>
          <w:ilvl w:val="0"/>
          <w:numId w:val="9"/>
        </w:numPr>
        <w:spacing w:after="200" w:line="220" w:lineRule="exact"/>
        <w:ind w:left="284" w:hanging="284"/>
        <w:jc w:val="both"/>
        <w:rPr>
          <w:rFonts w:ascii="Arial" w:hAnsi="Arial" w:cs="Arial"/>
          <w:sz w:val="18"/>
          <w:szCs w:val="18"/>
        </w:rPr>
      </w:pPr>
      <w:r w:rsidRPr="009603CB">
        <w:rPr>
          <w:rFonts w:ascii="Arial" w:hAnsi="Arial" w:cs="Arial"/>
          <w:sz w:val="18"/>
          <w:szCs w:val="18"/>
        </w:rPr>
        <w:t>Wysokość przeciętnego wynagrodzenia przyjmowana jest na dzień zawarcia umowy pomiędzy Urzędem</w:t>
      </w:r>
      <w:r w:rsidR="00816C0C">
        <w:rPr>
          <w:rFonts w:ascii="Arial" w:hAnsi="Arial" w:cs="Arial"/>
          <w:sz w:val="18"/>
          <w:szCs w:val="18"/>
        </w:rPr>
        <w:t xml:space="preserve">                        </w:t>
      </w:r>
      <w:r w:rsidRPr="009603CB">
        <w:rPr>
          <w:rFonts w:ascii="Arial" w:hAnsi="Arial" w:cs="Arial"/>
          <w:sz w:val="18"/>
          <w:szCs w:val="18"/>
        </w:rPr>
        <w:t xml:space="preserve"> a Wnioskodawcą. Jeśli w czasie pomiędzy złożeniem wniosku a zawarciem umowy zostanie ogłoszona nowa wysokość przeciętnego wynagrodzenia, przyznana kwota będzie odpowiednio obniżona.</w:t>
      </w:r>
    </w:p>
    <w:p w:rsidR="009603CB" w:rsidRPr="0054598C"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strike/>
          <w:sz w:val="18"/>
          <w:szCs w:val="18"/>
        </w:rPr>
      </w:pPr>
      <w:r w:rsidRPr="0054598C">
        <w:rPr>
          <w:rFonts w:ascii="Arial" w:hAnsi="Arial" w:cs="Arial"/>
          <w:sz w:val="18"/>
          <w:szCs w:val="18"/>
        </w:rPr>
        <w:t xml:space="preserve">Łączna wartość pomocy de </w:t>
      </w:r>
      <w:proofErr w:type="spellStart"/>
      <w:r w:rsidRPr="0054598C">
        <w:rPr>
          <w:rFonts w:ascii="Arial" w:hAnsi="Arial" w:cs="Arial"/>
          <w:sz w:val="18"/>
          <w:szCs w:val="18"/>
        </w:rPr>
        <w:t>minimis</w:t>
      </w:r>
      <w:proofErr w:type="spellEnd"/>
      <w:r w:rsidRPr="0054598C">
        <w:rPr>
          <w:rFonts w:ascii="Arial" w:hAnsi="Arial" w:cs="Arial"/>
          <w:sz w:val="18"/>
          <w:szCs w:val="18"/>
        </w:rPr>
        <w:t xml:space="preserve"> dla jednego Pracodawcy nie może przekroczyć równowartości</w:t>
      </w:r>
      <w:r w:rsidR="0026387C" w:rsidRPr="0054598C">
        <w:rPr>
          <w:rFonts w:ascii="Arial" w:hAnsi="Arial" w:cs="Arial"/>
          <w:sz w:val="18"/>
          <w:szCs w:val="18"/>
        </w:rPr>
        <w:t xml:space="preserve"> </w:t>
      </w:r>
      <w:r w:rsidR="00816C0C" w:rsidRPr="0054598C">
        <w:rPr>
          <w:rFonts w:ascii="Arial" w:hAnsi="Arial" w:cs="Arial"/>
          <w:sz w:val="18"/>
          <w:szCs w:val="18"/>
        </w:rPr>
        <w:t>300</w:t>
      </w:r>
      <w:r w:rsidRPr="0054598C">
        <w:rPr>
          <w:rFonts w:ascii="Arial" w:hAnsi="Arial" w:cs="Arial"/>
          <w:sz w:val="18"/>
          <w:szCs w:val="18"/>
        </w:rPr>
        <w:t xml:space="preserve"> tys. euro brutto w okresie 3 </w:t>
      </w:r>
      <w:r w:rsidR="00816C0C" w:rsidRPr="0054598C">
        <w:rPr>
          <w:rFonts w:ascii="Arial" w:hAnsi="Arial" w:cs="Arial"/>
          <w:sz w:val="18"/>
          <w:szCs w:val="18"/>
        </w:rPr>
        <w:t xml:space="preserve">minionych </w:t>
      </w:r>
      <w:r w:rsidRPr="0054598C">
        <w:rPr>
          <w:rFonts w:ascii="Arial" w:hAnsi="Arial" w:cs="Arial"/>
          <w:sz w:val="18"/>
          <w:szCs w:val="18"/>
        </w:rPr>
        <w:t>lat</w:t>
      </w:r>
      <w:r w:rsidR="0054598C">
        <w:rPr>
          <w:rFonts w:ascii="Arial" w:hAnsi="Arial" w:cs="Arial"/>
          <w:sz w:val="18"/>
          <w:szCs w:val="18"/>
        </w:rPr>
        <w:t>.</w:t>
      </w:r>
    </w:p>
    <w:p w:rsidR="009603CB" w:rsidRPr="00BC7ACF"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b/>
          <w:bCs/>
          <w:sz w:val="18"/>
          <w:szCs w:val="18"/>
        </w:rPr>
      </w:pPr>
      <w:r w:rsidRPr="0054598C">
        <w:rPr>
          <w:rFonts w:ascii="Arial" w:hAnsi="Arial" w:cs="Arial"/>
          <w:sz w:val="18"/>
          <w:szCs w:val="18"/>
        </w:rPr>
        <w:t>Środki Krajowego Funduszu Szkoleniowego przyznawane są na dany rok budżetowy. Oznacza to, że działania muszą zostać rozpoczęte, a środki muszą zostać wydatkowane w ro</w:t>
      </w:r>
      <w:r w:rsidR="00927323" w:rsidRPr="0054598C">
        <w:rPr>
          <w:rFonts w:ascii="Arial" w:hAnsi="Arial" w:cs="Arial"/>
          <w:sz w:val="18"/>
          <w:szCs w:val="18"/>
        </w:rPr>
        <w:t>ku, na który zostały przyznane</w:t>
      </w:r>
      <w:r w:rsidR="00927323" w:rsidRPr="0054598C">
        <w:rPr>
          <w:rFonts w:ascii="Arial" w:hAnsi="Arial" w:cs="Arial"/>
          <w:b/>
          <w:bCs/>
          <w:sz w:val="18"/>
          <w:szCs w:val="18"/>
        </w:rPr>
        <w:t>.</w:t>
      </w:r>
    </w:p>
    <w:p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 6</w:t>
      </w:r>
    </w:p>
    <w:p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Uprawnieni do korzystania ze środków KFS</w:t>
      </w:r>
    </w:p>
    <w:p w:rsidR="009603CB" w:rsidRPr="009603CB" w:rsidRDefault="009603CB" w:rsidP="009603CB">
      <w:pPr>
        <w:pStyle w:val="Akapitzlist"/>
        <w:numPr>
          <w:ilvl w:val="0"/>
          <w:numId w:val="6"/>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O przyznanie środków z KFS mogą ubiegać się wszyscy pracodawcy, w rozumieniu przepisów ustawy, którzy zamierzają inwestować w podnoszenie własnych kompetencji lub kompetencji pracowników. Ze środków KFS nie można finansować wsparcia dla osób świadczących pracę na podstawie umów cywilnoprawnych.</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Nie jest pracodawcą podmiot prowadzący działalność gospodarczą i niezatrudniający pracowników w ramach umowy </w:t>
      </w:r>
      <w:r w:rsidR="00A01534">
        <w:rPr>
          <w:rFonts w:ascii="Arial" w:hAnsi="Arial" w:cs="Arial"/>
          <w:sz w:val="18"/>
          <w:szCs w:val="18"/>
        </w:rPr>
        <w:t xml:space="preserve">         </w:t>
      </w:r>
      <w:r w:rsidRPr="009603CB">
        <w:rPr>
          <w:rFonts w:ascii="Arial" w:hAnsi="Arial" w:cs="Arial"/>
          <w:sz w:val="18"/>
          <w:szCs w:val="18"/>
        </w:rPr>
        <w:t>o pracę, współpracujący wyłącznie ze współmałżonkiem, zatrudniający osoby na podstawie umowy o dzieło.</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Nie jest pracownikiem osoba współpracująca zgodnie z definicją</w:t>
      </w:r>
      <w:r w:rsidR="00663B0A">
        <w:rPr>
          <w:rFonts w:ascii="Arial" w:hAnsi="Arial" w:cs="Arial"/>
          <w:sz w:val="18"/>
          <w:szCs w:val="18"/>
        </w:rPr>
        <w:t xml:space="preserve"> ujętą w art. 8 ust. 11 ustawy </w:t>
      </w:r>
      <w:r w:rsidRPr="009603CB">
        <w:rPr>
          <w:rFonts w:ascii="Arial" w:hAnsi="Arial" w:cs="Arial"/>
          <w:sz w:val="18"/>
          <w:szCs w:val="18"/>
        </w:rPr>
        <w:t>o systemie ubezpieczeń społecznych. Za osobę współpracującą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lastRenderedPageBreak/>
        <w:t xml:space="preserve">Pracownik, którego kształcenie ustawiczne ma być sfinansowane ze środków KFS musi być zatrudniony przez cały okres obowiązywania umowy w ramach KFS u pracodawcy zarejestrowanego w Rzeczypospolitej Polskiej i będący obywatelem Rzeczypospolitej Polskiej lub posiadający pozwolenie stałe do pracy na terenie Rzeczypospolitej Polskiej. </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W uzasadnionych przypadkach dopuszcza się możliwość wymiany uczestnika kształcenia ustawicznego wyłącznie </w:t>
      </w:r>
      <w:r w:rsidR="00A01534">
        <w:rPr>
          <w:rFonts w:ascii="Arial" w:hAnsi="Arial" w:cs="Arial"/>
          <w:sz w:val="18"/>
          <w:szCs w:val="18"/>
        </w:rPr>
        <w:t xml:space="preserve">         </w:t>
      </w:r>
      <w:r w:rsidRPr="009603CB">
        <w:rPr>
          <w:rFonts w:ascii="Arial" w:hAnsi="Arial" w:cs="Arial"/>
          <w:sz w:val="18"/>
          <w:szCs w:val="18"/>
        </w:rPr>
        <w:t>w ramach tego samego priorytetu.</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Kształceniem ustawicznym finansowanym ze środków KFS mogą być objęci jedynie Pracownicy świadczący pracę. Nie mogą zatem korzystać z niego Pracownicy przebywający na urlopie macierzyńskim /ojcowskim/ wychowawczym </w:t>
      </w:r>
      <w:r w:rsidR="00A01534">
        <w:rPr>
          <w:rFonts w:ascii="Arial" w:hAnsi="Arial" w:cs="Arial"/>
          <w:sz w:val="18"/>
          <w:szCs w:val="18"/>
        </w:rPr>
        <w:t xml:space="preserve">            </w:t>
      </w:r>
      <w:r w:rsidRPr="009603CB">
        <w:rPr>
          <w:rFonts w:ascii="Arial" w:hAnsi="Arial" w:cs="Arial"/>
          <w:sz w:val="18"/>
          <w:szCs w:val="18"/>
        </w:rPr>
        <w:t>lub urlopie bezpłatnym.</w:t>
      </w:r>
    </w:p>
    <w:p w:rsidR="00057E81" w:rsidRDefault="00057E81" w:rsidP="009603CB">
      <w:pPr>
        <w:autoSpaceDE w:val="0"/>
        <w:autoSpaceDN w:val="0"/>
        <w:adjustRightInd w:val="0"/>
        <w:spacing w:line="220" w:lineRule="exact"/>
        <w:jc w:val="center"/>
        <w:rPr>
          <w:rFonts w:ascii="Arial" w:hAnsi="Arial" w:cs="Arial"/>
          <w:b/>
          <w:bCs/>
          <w:sz w:val="18"/>
          <w:szCs w:val="18"/>
        </w:rPr>
      </w:pPr>
    </w:p>
    <w:p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 7</w:t>
      </w:r>
    </w:p>
    <w:p w:rsidR="009603CB" w:rsidRPr="009603CB" w:rsidRDefault="009603CB" w:rsidP="009603CB">
      <w:pPr>
        <w:autoSpaceDE w:val="0"/>
        <w:autoSpaceDN w:val="0"/>
        <w:adjustRightInd w:val="0"/>
        <w:spacing w:line="220" w:lineRule="exact"/>
        <w:jc w:val="center"/>
        <w:rPr>
          <w:rFonts w:ascii="Arial" w:hAnsi="Arial" w:cs="Arial"/>
          <w:b/>
          <w:sz w:val="18"/>
          <w:szCs w:val="18"/>
        </w:rPr>
      </w:pPr>
      <w:r w:rsidRPr="009603CB">
        <w:rPr>
          <w:rFonts w:ascii="Arial" w:hAnsi="Arial" w:cs="Arial"/>
          <w:b/>
          <w:sz w:val="18"/>
          <w:szCs w:val="18"/>
        </w:rPr>
        <w:t>Wniosek o przyznanie wsparcia ze środków KFS</w:t>
      </w:r>
    </w:p>
    <w:p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color w:val="000000"/>
          <w:sz w:val="18"/>
          <w:szCs w:val="18"/>
        </w:rPr>
        <w:t>Pracodawca zainteresowany uzyskaniem środków na finansowanie kosztów kształcenia ustawicznego pracowników</w:t>
      </w:r>
      <w:r w:rsidR="00EF58AB">
        <w:rPr>
          <w:rFonts w:ascii="Arial" w:hAnsi="Arial" w:cs="Arial"/>
          <w:color w:val="000000"/>
          <w:sz w:val="18"/>
          <w:szCs w:val="18"/>
        </w:rPr>
        <w:t xml:space="preserve">       </w:t>
      </w:r>
      <w:r w:rsidRPr="009603CB">
        <w:rPr>
          <w:rFonts w:ascii="Arial" w:hAnsi="Arial" w:cs="Arial"/>
          <w:color w:val="000000"/>
          <w:sz w:val="18"/>
          <w:szCs w:val="18"/>
        </w:rPr>
        <w:t xml:space="preserve"> i pracodawcy z KFS składa w powiatowym urzędzie pracy </w:t>
      </w:r>
      <w:r w:rsidRPr="00323DA7">
        <w:rPr>
          <w:rFonts w:ascii="Arial" w:hAnsi="Arial" w:cs="Arial"/>
          <w:color w:val="000000"/>
          <w:sz w:val="18"/>
          <w:szCs w:val="18"/>
        </w:rPr>
        <w:t>właściwym ze względu na siedzibę pracodawcy albo miejsce prowadzenia działalności wniosek w postaci papiero</w:t>
      </w:r>
      <w:r w:rsidRPr="009603CB">
        <w:rPr>
          <w:rFonts w:ascii="Arial" w:hAnsi="Arial" w:cs="Arial"/>
          <w:color w:val="000000"/>
          <w:sz w:val="18"/>
          <w:szCs w:val="18"/>
        </w:rPr>
        <w:t xml:space="preserve">wej lub elektronicznej, </w:t>
      </w:r>
      <w:r w:rsidRPr="009603CB">
        <w:rPr>
          <w:rFonts w:ascii="Arial" w:hAnsi="Arial" w:cs="Arial"/>
          <w:sz w:val="18"/>
          <w:szCs w:val="18"/>
        </w:rPr>
        <w:t xml:space="preserve">dostępny w siedzibie urzędu, w pok. 19, oraz na stronie internetowej </w:t>
      </w:r>
      <w:hyperlink r:id="rId10" w:history="1">
        <w:r w:rsidRPr="009603CB">
          <w:rPr>
            <w:rStyle w:val="Hipercze"/>
            <w:rFonts w:ascii="Arial" w:hAnsi="Arial" w:cs="Arial"/>
            <w:sz w:val="18"/>
            <w:szCs w:val="18"/>
          </w:rPr>
          <w:t>www.rudaslaska.praca.gov.pl</w:t>
        </w:r>
      </w:hyperlink>
      <w:r w:rsidRPr="009603CB">
        <w:rPr>
          <w:rFonts w:ascii="Arial" w:hAnsi="Arial" w:cs="Arial"/>
          <w:sz w:val="18"/>
          <w:szCs w:val="18"/>
        </w:rPr>
        <w:t xml:space="preserve">, </w:t>
      </w:r>
      <w:r w:rsidRPr="009603CB">
        <w:rPr>
          <w:rFonts w:ascii="Arial" w:hAnsi="Arial" w:cs="Arial"/>
          <w:color w:val="000000"/>
          <w:sz w:val="18"/>
          <w:szCs w:val="18"/>
        </w:rPr>
        <w:t xml:space="preserve">stanowiący Załącznik </w:t>
      </w:r>
      <w:r w:rsidRPr="009603CB">
        <w:rPr>
          <w:rFonts w:ascii="Arial" w:hAnsi="Arial" w:cs="Arial"/>
          <w:sz w:val="18"/>
          <w:szCs w:val="18"/>
        </w:rPr>
        <w:t>Nr 1</w:t>
      </w:r>
      <w:r w:rsidRPr="009603CB">
        <w:rPr>
          <w:rFonts w:ascii="Arial" w:hAnsi="Arial" w:cs="Arial"/>
          <w:color w:val="000000"/>
          <w:sz w:val="18"/>
          <w:szCs w:val="18"/>
        </w:rPr>
        <w:t xml:space="preserve"> do niniejszego Regulaminu. </w:t>
      </w:r>
    </w:p>
    <w:p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O finansowanie działań finansowanych z KFS należy ubiegać się przed ich rozpoczęciem.</w:t>
      </w:r>
    </w:p>
    <w:p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Wniosek wraz z załącznikami (zgodnie z obowiązującym wzorem) można złożyć w formie:</w:t>
      </w:r>
    </w:p>
    <w:p w:rsidR="009603CB" w:rsidRPr="009603CB" w:rsidRDefault="009603CB" w:rsidP="009603CB">
      <w:pPr>
        <w:pStyle w:val="Akapitzlist"/>
        <w:numPr>
          <w:ilvl w:val="0"/>
          <w:numId w:val="38"/>
        </w:numPr>
        <w:autoSpaceDE w:val="0"/>
        <w:autoSpaceDN w:val="0"/>
        <w:adjustRightInd w:val="0"/>
        <w:spacing w:after="200" w:line="220" w:lineRule="exact"/>
        <w:ind w:left="993"/>
        <w:jc w:val="both"/>
        <w:rPr>
          <w:rFonts w:ascii="Arial" w:hAnsi="Arial" w:cs="Arial"/>
          <w:sz w:val="18"/>
          <w:szCs w:val="18"/>
          <w:u w:val="single"/>
        </w:rPr>
      </w:pPr>
      <w:r w:rsidRPr="009603CB">
        <w:rPr>
          <w:rFonts w:ascii="Arial" w:hAnsi="Arial" w:cs="Arial"/>
          <w:sz w:val="18"/>
          <w:szCs w:val="18"/>
        </w:rPr>
        <w:t>papierowej:</w:t>
      </w:r>
    </w:p>
    <w:p w:rsidR="009603CB" w:rsidRPr="009603CB" w:rsidRDefault="009603CB" w:rsidP="009603CB">
      <w:pPr>
        <w:pStyle w:val="Akapitzlist"/>
        <w:numPr>
          <w:ilvl w:val="1"/>
          <w:numId w:val="38"/>
        </w:numPr>
        <w:tabs>
          <w:tab w:val="left" w:pos="993"/>
        </w:tabs>
        <w:autoSpaceDE w:val="0"/>
        <w:autoSpaceDN w:val="0"/>
        <w:adjustRightInd w:val="0"/>
        <w:spacing w:after="200" w:line="220" w:lineRule="exact"/>
        <w:ind w:left="993" w:firstLine="141"/>
        <w:jc w:val="both"/>
        <w:rPr>
          <w:rFonts w:ascii="Arial" w:hAnsi="Arial" w:cs="Arial"/>
          <w:sz w:val="18"/>
          <w:szCs w:val="18"/>
        </w:rPr>
      </w:pPr>
      <w:r w:rsidRPr="009603CB">
        <w:rPr>
          <w:rFonts w:ascii="Arial" w:hAnsi="Arial" w:cs="Arial"/>
          <w:sz w:val="18"/>
          <w:szCs w:val="18"/>
        </w:rPr>
        <w:t xml:space="preserve">osobiście; </w:t>
      </w:r>
    </w:p>
    <w:p w:rsidR="009603CB" w:rsidRPr="009603CB" w:rsidRDefault="009603CB" w:rsidP="009603CB">
      <w:pPr>
        <w:pStyle w:val="Akapitzlist"/>
        <w:numPr>
          <w:ilvl w:val="1"/>
          <w:numId w:val="38"/>
        </w:numPr>
        <w:tabs>
          <w:tab w:val="left" w:pos="993"/>
        </w:tabs>
        <w:autoSpaceDE w:val="0"/>
        <w:autoSpaceDN w:val="0"/>
        <w:adjustRightInd w:val="0"/>
        <w:spacing w:after="200" w:line="220" w:lineRule="exact"/>
        <w:ind w:left="993" w:firstLine="141"/>
        <w:jc w:val="both"/>
        <w:rPr>
          <w:rFonts w:ascii="Arial" w:hAnsi="Arial" w:cs="Arial"/>
          <w:sz w:val="18"/>
          <w:szCs w:val="18"/>
          <w:u w:val="single"/>
        </w:rPr>
      </w:pPr>
      <w:r w:rsidRPr="009603CB">
        <w:rPr>
          <w:rFonts w:ascii="Arial" w:hAnsi="Arial" w:cs="Arial"/>
          <w:sz w:val="18"/>
          <w:szCs w:val="18"/>
        </w:rPr>
        <w:t>przesłanej przesyłką rejestrowaną za po</w:t>
      </w:r>
      <w:r w:rsidR="003A2B7A">
        <w:rPr>
          <w:rFonts w:ascii="Arial" w:hAnsi="Arial" w:cs="Arial"/>
          <w:sz w:val="18"/>
          <w:szCs w:val="18"/>
        </w:rPr>
        <w:t>mocą operatora usług pocztowych;</w:t>
      </w:r>
    </w:p>
    <w:p w:rsidR="009603CB" w:rsidRPr="009603CB" w:rsidRDefault="009603CB" w:rsidP="003A2E5E">
      <w:pPr>
        <w:pStyle w:val="Akapitzlist"/>
        <w:numPr>
          <w:ilvl w:val="1"/>
          <w:numId w:val="38"/>
        </w:numPr>
        <w:tabs>
          <w:tab w:val="left" w:pos="993"/>
        </w:tabs>
        <w:autoSpaceDE w:val="0"/>
        <w:autoSpaceDN w:val="0"/>
        <w:adjustRightInd w:val="0"/>
        <w:spacing w:after="200" w:line="220" w:lineRule="exact"/>
        <w:ind w:left="1418" w:hanging="284"/>
        <w:jc w:val="both"/>
        <w:rPr>
          <w:rFonts w:ascii="Arial" w:hAnsi="Arial" w:cs="Arial"/>
          <w:sz w:val="18"/>
          <w:szCs w:val="18"/>
        </w:rPr>
      </w:pPr>
      <w:r w:rsidRPr="009603CB">
        <w:rPr>
          <w:rFonts w:ascii="Arial" w:hAnsi="Arial" w:cs="Arial"/>
          <w:sz w:val="18"/>
          <w:szCs w:val="18"/>
        </w:rPr>
        <w:t>przesłanej przesyłką nierejestrowaną</w:t>
      </w:r>
      <w:r w:rsidR="0054598C">
        <w:rPr>
          <w:rFonts w:ascii="Arial" w:hAnsi="Arial" w:cs="Arial"/>
          <w:sz w:val="18"/>
          <w:szCs w:val="18"/>
        </w:rPr>
        <w:t>;</w:t>
      </w:r>
    </w:p>
    <w:p w:rsidR="009603CB" w:rsidRPr="009603CB" w:rsidRDefault="009603CB" w:rsidP="009603CB">
      <w:pPr>
        <w:autoSpaceDE w:val="0"/>
        <w:autoSpaceDN w:val="0"/>
        <w:adjustRightInd w:val="0"/>
        <w:spacing w:line="220" w:lineRule="exact"/>
        <w:ind w:left="709"/>
        <w:jc w:val="both"/>
        <w:rPr>
          <w:rFonts w:ascii="Arial" w:hAnsi="Arial" w:cs="Arial"/>
          <w:sz w:val="18"/>
          <w:szCs w:val="18"/>
        </w:rPr>
      </w:pPr>
      <w:r w:rsidRPr="009603CB">
        <w:rPr>
          <w:rFonts w:ascii="Arial" w:hAnsi="Arial" w:cs="Arial"/>
          <w:sz w:val="18"/>
          <w:szCs w:val="18"/>
        </w:rPr>
        <w:t xml:space="preserve">        lub         </w:t>
      </w:r>
    </w:p>
    <w:p w:rsidR="009603CB" w:rsidRPr="009603CB" w:rsidRDefault="009603CB" w:rsidP="009603CB">
      <w:pPr>
        <w:pStyle w:val="Akapitzlist"/>
        <w:numPr>
          <w:ilvl w:val="0"/>
          <w:numId w:val="38"/>
        </w:numPr>
        <w:autoSpaceDE w:val="0"/>
        <w:autoSpaceDN w:val="0"/>
        <w:adjustRightInd w:val="0"/>
        <w:spacing w:after="200" w:line="220" w:lineRule="exact"/>
        <w:ind w:left="993"/>
        <w:jc w:val="both"/>
        <w:rPr>
          <w:rFonts w:ascii="Arial" w:hAnsi="Arial" w:cs="Arial"/>
          <w:sz w:val="18"/>
          <w:szCs w:val="18"/>
        </w:rPr>
      </w:pPr>
      <w:r w:rsidRPr="009603CB">
        <w:rPr>
          <w:rFonts w:ascii="Arial" w:hAnsi="Arial" w:cs="Arial"/>
          <w:sz w:val="18"/>
          <w:szCs w:val="18"/>
        </w:rPr>
        <w:t>elektronicznej z certyfikowanym podpisem elektronicznym lub za pomocą platformy (</w:t>
      </w:r>
      <w:proofErr w:type="spellStart"/>
      <w:r w:rsidRPr="009603CB">
        <w:rPr>
          <w:rFonts w:ascii="Arial" w:hAnsi="Arial" w:cs="Arial"/>
          <w:sz w:val="18"/>
          <w:szCs w:val="18"/>
        </w:rPr>
        <w:t>ePUAP</w:t>
      </w:r>
      <w:proofErr w:type="spellEnd"/>
      <w:r w:rsidRPr="009603CB">
        <w:rPr>
          <w:rFonts w:ascii="Arial" w:hAnsi="Arial" w:cs="Arial"/>
          <w:sz w:val="18"/>
          <w:szCs w:val="18"/>
        </w:rPr>
        <w:t>/ praca.gov.pl).</w:t>
      </w:r>
    </w:p>
    <w:p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Wniosek złożony w formie elektronicznej musi posiadać:</w:t>
      </w:r>
    </w:p>
    <w:p w:rsidR="009603CB" w:rsidRPr="009603CB" w:rsidRDefault="009603CB" w:rsidP="009603CB">
      <w:pPr>
        <w:pStyle w:val="Akapitzlist"/>
        <w:numPr>
          <w:ilvl w:val="0"/>
          <w:numId w:val="13"/>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bezpieczny podpis elektroniczny weryfikowany za pomocą ważnego kwalifikowanego certyfikatu</w:t>
      </w:r>
      <w:r w:rsidR="00724A43">
        <w:rPr>
          <w:rFonts w:ascii="Arial" w:hAnsi="Arial" w:cs="Arial"/>
          <w:sz w:val="18"/>
          <w:szCs w:val="18"/>
        </w:rPr>
        <w:t xml:space="preserve">                      </w:t>
      </w:r>
      <w:r w:rsidRPr="009603CB">
        <w:rPr>
          <w:rFonts w:ascii="Arial" w:hAnsi="Arial" w:cs="Arial"/>
          <w:sz w:val="18"/>
          <w:szCs w:val="18"/>
        </w:rPr>
        <w:t>z zachowaniem zasad przewidzianych w przepisach o podpisie elektronicznym lub</w:t>
      </w:r>
    </w:p>
    <w:p w:rsidR="009603CB" w:rsidRPr="009603CB" w:rsidRDefault="009603CB" w:rsidP="009603CB">
      <w:pPr>
        <w:pStyle w:val="Akapitzlist"/>
        <w:numPr>
          <w:ilvl w:val="0"/>
          <w:numId w:val="13"/>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podpis potwierdzony profilem zaufanym elektronicznej platformy usług administracji publicznej.</w:t>
      </w:r>
    </w:p>
    <w:p w:rsidR="009603CB" w:rsidRPr="009603CB" w:rsidRDefault="009603CB" w:rsidP="009603CB">
      <w:pPr>
        <w:pStyle w:val="Akapitzlist"/>
        <w:autoSpaceDE w:val="0"/>
        <w:autoSpaceDN w:val="0"/>
        <w:adjustRightInd w:val="0"/>
        <w:spacing w:after="200" w:line="220" w:lineRule="exact"/>
        <w:ind w:left="284"/>
        <w:jc w:val="both"/>
        <w:rPr>
          <w:rFonts w:ascii="Arial" w:hAnsi="Arial" w:cs="Arial"/>
          <w:sz w:val="18"/>
          <w:szCs w:val="18"/>
        </w:rPr>
      </w:pPr>
      <w:r w:rsidRPr="009603CB">
        <w:rPr>
          <w:rFonts w:ascii="Arial" w:hAnsi="Arial" w:cs="Arial"/>
          <w:sz w:val="18"/>
          <w:szCs w:val="18"/>
        </w:rPr>
        <w:t xml:space="preserve">Ponadto wniosek złożony w formie elektronicznej powinien zawierać wszystkie wymagane do wniosku załączniki, a ich strony winny być ponumerowane. Urząd Pracy nie ponosi odpowiedzialności za awarię platformy </w:t>
      </w:r>
      <w:proofErr w:type="spellStart"/>
      <w:r w:rsidRPr="009603CB">
        <w:rPr>
          <w:rFonts w:ascii="Arial" w:hAnsi="Arial" w:cs="Arial"/>
          <w:sz w:val="18"/>
          <w:szCs w:val="18"/>
        </w:rPr>
        <w:t>ePUAP</w:t>
      </w:r>
      <w:proofErr w:type="spellEnd"/>
      <w:r w:rsidRPr="009603CB">
        <w:rPr>
          <w:rFonts w:ascii="Arial" w:hAnsi="Arial" w:cs="Arial"/>
          <w:sz w:val="18"/>
          <w:szCs w:val="18"/>
        </w:rPr>
        <w:t xml:space="preserve">/ praca.gov.pl, niewłaściwie przesłane lub uszkodzone pliki. </w:t>
      </w:r>
    </w:p>
    <w:p w:rsidR="009603CB" w:rsidRPr="009603CB" w:rsidRDefault="009603CB" w:rsidP="00724A43">
      <w:pPr>
        <w:pStyle w:val="Akapitzlist"/>
        <w:numPr>
          <w:ilvl w:val="0"/>
          <w:numId w:val="7"/>
        </w:numPr>
        <w:autoSpaceDE w:val="0"/>
        <w:autoSpaceDN w:val="0"/>
        <w:adjustRightInd w:val="0"/>
        <w:spacing w:after="0" w:line="220" w:lineRule="exact"/>
        <w:ind w:left="284" w:hanging="284"/>
        <w:jc w:val="both"/>
        <w:rPr>
          <w:rFonts w:ascii="Arial" w:hAnsi="Arial" w:cs="Arial"/>
          <w:sz w:val="18"/>
          <w:szCs w:val="18"/>
        </w:rPr>
      </w:pPr>
      <w:r w:rsidRPr="009603CB">
        <w:rPr>
          <w:rFonts w:ascii="Arial" w:hAnsi="Arial" w:cs="Arial"/>
          <w:sz w:val="18"/>
          <w:szCs w:val="18"/>
        </w:rPr>
        <w:t>Wniosek złożony w formie papierowej musi być opatrzony podpisem złożonym na wniosku oraz wszystkich załącznikach przez Pracodawcę lub osobę umocowaną do reprezentowania pracodawcy.</w:t>
      </w:r>
    </w:p>
    <w:p w:rsidR="009603CB" w:rsidRPr="009603CB" w:rsidRDefault="009603CB" w:rsidP="00724A43">
      <w:pPr>
        <w:pStyle w:val="Tekstpodstawowy"/>
        <w:numPr>
          <w:ilvl w:val="0"/>
          <w:numId w:val="7"/>
        </w:numPr>
        <w:spacing w:after="0" w:line="220" w:lineRule="exact"/>
        <w:ind w:left="284" w:hanging="284"/>
        <w:jc w:val="both"/>
        <w:rPr>
          <w:rFonts w:ascii="Arial" w:hAnsi="Arial" w:cs="Arial"/>
          <w:color w:val="000000"/>
          <w:sz w:val="18"/>
          <w:szCs w:val="18"/>
        </w:rPr>
      </w:pPr>
      <w:r w:rsidRPr="009603CB">
        <w:rPr>
          <w:rFonts w:ascii="Arial" w:hAnsi="Arial" w:cs="Arial"/>
          <w:sz w:val="18"/>
          <w:szCs w:val="18"/>
        </w:rPr>
        <w:t xml:space="preserve">Dokumenty określone powyżej powinny być składane w formie oryginału lub kserokopii potwierdzonej </w:t>
      </w:r>
      <w:r w:rsidRPr="009603CB">
        <w:rPr>
          <w:rFonts w:ascii="Arial" w:hAnsi="Arial" w:cs="Arial"/>
          <w:color w:val="000000"/>
          <w:sz w:val="18"/>
          <w:szCs w:val="18"/>
        </w:rPr>
        <w:t>za zgodność</w:t>
      </w:r>
      <w:r w:rsidR="00724A43">
        <w:rPr>
          <w:rFonts w:ascii="Arial" w:hAnsi="Arial" w:cs="Arial"/>
          <w:color w:val="000000"/>
          <w:sz w:val="18"/>
          <w:szCs w:val="18"/>
        </w:rPr>
        <w:t xml:space="preserve">        </w:t>
      </w:r>
      <w:r w:rsidRPr="009603CB">
        <w:rPr>
          <w:rFonts w:ascii="Arial" w:hAnsi="Arial" w:cs="Arial"/>
          <w:color w:val="000000"/>
          <w:sz w:val="18"/>
          <w:szCs w:val="18"/>
        </w:rPr>
        <w:t xml:space="preserve"> z oryginałem</w:t>
      </w:r>
      <w:r w:rsidRPr="009603CB">
        <w:rPr>
          <w:rFonts w:ascii="Arial" w:hAnsi="Arial" w:cs="Arial"/>
          <w:sz w:val="18"/>
          <w:szCs w:val="18"/>
        </w:rPr>
        <w:t>.</w:t>
      </w:r>
    </w:p>
    <w:p w:rsidR="009603CB" w:rsidRPr="009603CB" w:rsidRDefault="009603CB" w:rsidP="00724A43">
      <w:pPr>
        <w:pStyle w:val="Tekstpodstawowy"/>
        <w:numPr>
          <w:ilvl w:val="0"/>
          <w:numId w:val="7"/>
        </w:numPr>
        <w:spacing w:after="0" w:line="220" w:lineRule="exact"/>
        <w:ind w:left="284" w:hanging="284"/>
        <w:jc w:val="both"/>
        <w:rPr>
          <w:rFonts w:ascii="Arial" w:hAnsi="Arial" w:cs="Arial"/>
          <w:color w:val="000000"/>
          <w:sz w:val="18"/>
          <w:szCs w:val="18"/>
        </w:rPr>
      </w:pPr>
      <w:r w:rsidRPr="009603CB">
        <w:rPr>
          <w:rFonts w:ascii="Arial" w:hAnsi="Arial" w:cs="Arial"/>
          <w:bCs/>
          <w:sz w:val="18"/>
          <w:szCs w:val="18"/>
        </w:rPr>
        <w:t>Środki  z KFS nie mogą być przyznane pracodawcy, który w dniu złożenia wniosku:</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 xml:space="preserve">zalega z wypłacaniem wynagrodzeń Pracownikom oraz z opłacaniem należnych składek na ubezpieczenia społeczne, ubezpieczenia zdrowotne, Fundusz Pracy, Fundusz Gwarantowanych Świadczeń Pracowniczych oraz Fundusz Emerytur Pomostowych, lub </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zalega z opłacaniem innych danin publicznych, lub</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posiada nieuregulowane w terminie zobowiązania cywilnoprawne, lub</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sz w:val="18"/>
          <w:szCs w:val="18"/>
        </w:rPr>
      </w:pPr>
      <w:r w:rsidRPr="009603CB">
        <w:rPr>
          <w:rFonts w:ascii="Arial" w:hAnsi="Arial" w:cs="Arial"/>
          <w:color w:val="000000"/>
          <w:sz w:val="18"/>
          <w:szCs w:val="18"/>
        </w:rPr>
        <w:t>podlega obowiązkowi zwrotu kwoty stanowiącej równowartość udzielonej pomocy publicznej, co do której Komisja Europejska wydała decyzję o obowiązku zwrotu pomocy,</w:t>
      </w:r>
      <w:r w:rsidRPr="009603CB">
        <w:rPr>
          <w:rFonts w:ascii="Arial" w:hAnsi="Arial" w:cs="Arial"/>
          <w:sz w:val="18"/>
          <w:szCs w:val="18"/>
        </w:rPr>
        <w:t xml:space="preserve"> lub</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sz w:val="18"/>
          <w:szCs w:val="18"/>
        </w:rPr>
      </w:pPr>
      <w:r w:rsidRPr="009603CB">
        <w:rPr>
          <w:rFonts w:ascii="Arial" w:hAnsi="Arial" w:cs="Arial"/>
          <w:sz w:val="18"/>
          <w:szCs w:val="18"/>
        </w:rPr>
        <w:t>podlega wykluczeniu z postępowania na podstawie art. 7 ust.1 ustawy z dnia 13 kwietnia 2022 r. o szczególnych rozwiązaniach w zakresie przeciwdziałania wspieraniu agresji na Ukrainę oraz służących ochronie bezpieczeństwa narodowego, bądź też temu wykluczeniu podlegają wybrani przez Pracodawcę organizatorzy szkoleń.</w:t>
      </w:r>
    </w:p>
    <w:p w:rsidR="009603CB" w:rsidRPr="00A01534"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A01534">
        <w:rPr>
          <w:rFonts w:ascii="Arial" w:hAnsi="Arial" w:cs="Arial"/>
          <w:bCs/>
          <w:sz w:val="18"/>
          <w:szCs w:val="18"/>
        </w:rPr>
        <w:t>Pracodawca zobowiązany jest przedstawić Urzędowi zaświadczenie lub oświadczenie</w:t>
      </w:r>
      <w:r w:rsidR="00A01534" w:rsidRPr="00A01534">
        <w:rPr>
          <w:rFonts w:ascii="Arial" w:hAnsi="Arial" w:cs="Arial"/>
          <w:bCs/>
          <w:sz w:val="18"/>
          <w:szCs w:val="18"/>
        </w:rPr>
        <w:t xml:space="preserve"> </w:t>
      </w:r>
      <w:r w:rsidRPr="00A01534">
        <w:rPr>
          <w:rFonts w:ascii="Arial" w:hAnsi="Arial" w:cs="Arial"/>
          <w:bCs/>
          <w:sz w:val="18"/>
          <w:szCs w:val="18"/>
        </w:rPr>
        <w:t xml:space="preserve">o wielkości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i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w rolnictwie, lub rybołówstwie,</w:t>
      </w:r>
      <w:r w:rsidR="00A01534" w:rsidRPr="00A01534">
        <w:rPr>
          <w:rFonts w:ascii="Arial" w:hAnsi="Arial" w:cs="Arial"/>
          <w:bCs/>
          <w:sz w:val="18"/>
          <w:szCs w:val="18"/>
        </w:rPr>
        <w:t xml:space="preserve"> </w:t>
      </w:r>
      <w:r w:rsidR="00A01534" w:rsidRPr="0054598C">
        <w:rPr>
          <w:rFonts w:ascii="Arial" w:hAnsi="Arial" w:cs="Arial"/>
          <w:bCs/>
          <w:sz w:val="18"/>
          <w:szCs w:val="18"/>
        </w:rPr>
        <w:t>przyznanej w ciągu minionych 3 lat.</w:t>
      </w:r>
      <w:r w:rsidR="00A01534" w:rsidRPr="00A01534">
        <w:rPr>
          <w:rFonts w:ascii="Arial" w:hAnsi="Arial" w:cs="Arial"/>
          <w:bCs/>
          <w:sz w:val="18"/>
          <w:szCs w:val="18"/>
        </w:rPr>
        <w:t xml:space="preserve"> </w:t>
      </w:r>
      <w:r w:rsidRPr="00A01534">
        <w:rPr>
          <w:rFonts w:ascii="Arial" w:hAnsi="Arial" w:cs="Arial"/>
          <w:bCs/>
          <w:sz w:val="18"/>
          <w:szCs w:val="18"/>
        </w:rPr>
        <w:t xml:space="preserve">W razie wątpliwości co do prawidłowości przedstawionych informacji Urząd może wezwać Pracodawcę do przedstawienia wszystkich zaświadczeń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otrzymanej w tym okresie. </w:t>
      </w:r>
    </w:p>
    <w:p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Wnioski, które wpłyną do Urzędu poza wyznaczonymi terminami nie będą podlegały rozpatrzeniu.</w:t>
      </w:r>
    </w:p>
    <w:p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 xml:space="preserve">Wnioski doręczone za pomocą faksu, lub wysłane pocztą e-mail bez opatrzenia bezpiecznym podpisem lub w innej formie nie będą podlegały rozpatrzeniu. </w:t>
      </w:r>
    </w:p>
    <w:p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 xml:space="preserve">Złożenie wniosku nie gwarantuje przyznania środków. </w:t>
      </w:r>
    </w:p>
    <w:p w:rsidR="004B1ACB" w:rsidRDefault="004B1ACB" w:rsidP="009603CB">
      <w:pPr>
        <w:shd w:val="clear" w:color="auto" w:fill="FFFFFF"/>
        <w:spacing w:line="220" w:lineRule="exact"/>
        <w:ind w:left="142"/>
        <w:jc w:val="center"/>
        <w:rPr>
          <w:rFonts w:ascii="Arial" w:hAnsi="Arial" w:cs="Arial"/>
          <w:b/>
          <w:sz w:val="18"/>
          <w:szCs w:val="18"/>
          <w:lang w:eastAsia="pl-PL"/>
        </w:rPr>
      </w:pPr>
    </w:p>
    <w:p w:rsidR="004B1ACB" w:rsidRDefault="004B1ACB" w:rsidP="009603CB">
      <w:pPr>
        <w:shd w:val="clear" w:color="auto" w:fill="FFFFFF"/>
        <w:spacing w:line="220" w:lineRule="exact"/>
        <w:ind w:left="142"/>
        <w:jc w:val="center"/>
        <w:rPr>
          <w:rFonts w:ascii="Arial" w:hAnsi="Arial" w:cs="Arial"/>
          <w:b/>
          <w:sz w:val="18"/>
          <w:szCs w:val="18"/>
          <w:lang w:eastAsia="pl-PL"/>
        </w:rPr>
      </w:pPr>
    </w:p>
    <w:p w:rsidR="004B1ACB" w:rsidRDefault="004B1ACB" w:rsidP="009603CB">
      <w:pPr>
        <w:shd w:val="clear" w:color="auto" w:fill="FFFFFF"/>
        <w:spacing w:line="220" w:lineRule="exact"/>
        <w:ind w:left="142"/>
        <w:jc w:val="center"/>
        <w:rPr>
          <w:rFonts w:ascii="Arial" w:hAnsi="Arial" w:cs="Arial"/>
          <w:b/>
          <w:sz w:val="18"/>
          <w:szCs w:val="18"/>
          <w:lang w:eastAsia="pl-PL"/>
        </w:rPr>
      </w:pPr>
    </w:p>
    <w:p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sz w:val="18"/>
          <w:szCs w:val="18"/>
          <w:lang w:eastAsia="pl-PL"/>
        </w:rPr>
        <w:lastRenderedPageBreak/>
        <w:t>§</w:t>
      </w:r>
      <w:r w:rsidRPr="009603CB">
        <w:rPr>
          <w:rFonts w:ascii="Arial" w:hAnsi="Arial" w:cs="Arial"/>
          <w:b/>
          <w:sz w:val="18"/>
          <w:szCs w:val="18"/>
        </w:rPr>
        <w:t xml:space="preserve"> 8 </w:t>
      </w:r>
    </w:p>
    <w:p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Zasady rozpatrzenia wniosku</w:t>
      </w:r>
    </w:p>
    <w:p w:rsidR="009603CB" w:rsidRPr="00724A43" w:rsidRDefault="009603CB" w:rsidP="009603CB">
      <w:pPr>
        <w:numPr>
          <w:ilvl w:val="0"/>
          <w:numId w:val="24"/>
        </w:numPr>
        <w:spacing w:line="220" w:lineRule="exact"/>
        <w:ind w:left="426" w:hanging="426"/>
        <w:contextualSpacing/>
        <w:jc w:val="both"/>
        <w:rPr>
          <w:rFonts w:ascii="Arial" w:hAnsi="Arial" w:cs="Arial"/>
          <w:strike/>
          <w:sz w:val="18"/>
          <w:szCs w:val="18"/>
        </w:rPr>
      </w:pPr>
      <w:r w:rsidRPr="009603CB">
        <w:rPr>
          <w:rFonts w:ascii="Arial" w:hAnsi="Arial" w:cs="Arial"/>
          <w:sz w:val="18"/>
          <w:szCs w:val="18"/>
        </w:rPr>
        <w:t xml:space="preserve">Wnioski o przyznanie wsparcia na sfinansowanie działań obejmujących kształcenie ustawiczne pracowników </w:t>
      </w:r>
      <w:r w:rsidR="00724A43">
        <w:rPr>
          <w:rFonts w:ascii="Arial" w:hAnsi="Arial" w:cs="Arial"/>
          <w:sz w:val="18"/>
          <w:szCs w:val="18"/>
        </w:rPr>
        <w:t xml:space="preserve">                </w:t>
      </w:r>
      <w:r w:rsidRPr="009603CB">
        <w:rPr>
          <w:rFonts w:ascii="Arial" w:hAnsi="Arial" w:cs="Arial"/>
          <w:sz w:val="18"/>
          <w:szCs w:val="18"/>
        </w:rPr>
        <w:t xml:space="preserve">i pracodawcy ze środków KFS w ramach posiadanych środków </w:t>
      </w:r>
      <w:r w:rsidRPr="0054598C">
        <w:rPr>
          <w:rFonts w:ascii="Arial" w:hAnsi="Arial" w:cs="Arial"/>
          <w:sz w:val="18"/>
          <w:szCs w:val="18"/>
        </w:rPr>
        <w:t xml:space="preserve">rozpatrywane będą </w:t>
      </w:r>
      <w:r w:rsidR="00724A43" w:rsidRPr="0054598C">
        <w:rPr>
          <w:rFonts w:ascii="Arial" w:hAnsi="Arial" w:cs="Arial"/>
          <w:sz w:val="18"/>
          <w:szCs w:val="18"/>
        </w:rPr>
        <w:t>w trybie konkursowym</w:t>
      </w:r>
      <w:r w:rsidR="0054598C">
        <w:rPr>
          <w:rFonts w:ascii="Arial" w:hAnsi="Arial" w:cs="Arial"/>
          <w:sz w:val="18"/>
          <w:szCs w:val="18"/>
        </w:rPr>
        <w:t>.</w:t>
      </w:r>
      <w:r w:rsidRPr="00724A43">
        <w:rPr>
          <w:rFonts w:ascii="Arial" w:hAnsi="Arial" w:cs="Arial"/>
          <w:strike/>
          <w:sz w:val="18"/>
          <w:szCs w:val="18"/>
          <w:u w:val="single"/>
        </w:rPr>
        <w:t xml:space="preserve"> </w:t>
      </w:r>
    </w:p>
    <w:p w:rsidR="009603CB" w:rsidRP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W zależności od posiadanych środków wnioski będą przyjmowane w procedurze cyklicznej.</w:t>
      </w:r>
    </w:p>
    <w:p w:rsid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 xml:space="preserve">Terminy przyjmowania wniosków, kryteria ich oceny, limit środków finansowych przeznaczony na realizację wniosków będą ogłaszane na stronie internetowej  </w:t>
      </w:r>
      <w:hyperlink r:id="rId11" w:history="1">
        <w:r w:rsidRPr="009603CB">
          <w:rPr>
            <w:rStyle w:val="Hipercze"/>
            <w:rFonts w:ascii="Arial" w:hAnsi="Arial" w:cs="Arial"/>
            <w:sz w:val="18"/>
            <w:szCs w:val="18"/>
          </w:rPr>
          <w:t>www.rudaslaska.praca.gov.pl</w:t>
        </w:r>
      </w:hyperlink>
      <w:r w:rsidRPr="009603CB">
        <w:rPr>
          <w:rFonts w:ascii="Arial" w:hAnsi="Arial" w:cs="Arial"/>
          <w:sz w:val="18"/>
          <w:szCs w:val="18"/>
        </w:rPr>
        <w:t xml:space="preserve">  oraz na tablicach informacyjnych znajdujących się w siedzibie Urzędu.</w:t>
      </w:r>
    </w:p>
    <w:p w:rsidR="00B6195B" w:rsidRPr="0054598C" w:rsidRDefault="00B6195B" w:rsidP="00B6195B">
      <w:pPr>
        <w:numPr>
          <w:ilvl w:val="0"/>
          <w:numId w:val="24"/>
        </w:numPr>
        <w:spacing w:after="0" w:line="220" w:lineRule="exact"/>
        <w:ind w:left="426" w:hanging="426"/>
        <w:contextualSpacing/>
        <w:jc w:val="both"/>
        <w:rPr>
          <w:rFonts w:ascii="Arial" w:hAnsi="Arial" w:cs="Arial"/>
          <w:sz w:val="18"/>
          <w:szCs w:val="18"/>
        </w:rPr>
      </w:pPr>
      <w:r w:rsidRPr="0054598C">
        <w:rPr>
          <w:rFonts w:ascii="Arial" w:hAnsi="Arial" w:cs="Arial"/>
          <w:sz w:val="18"/>
          <w:szCs w:val="18"/>
        </w:rPr>
        <w:t>Wnioski ocenia się dwuetapowo:</w:t>
      </w:r>
    </w:p>
    <w:p w:rsidR="00B6195B" w:rsidRPr="0054598C" w:rsidRDefault="00B6195B" w:rsidP="00B6195B">
      <w:pPr>
        <w:pStyle w:val="Akapitzlist"/>
        <w:numPr>
          <w:ilvl w:val="1"/>
          <w:numId w:val="14"/>
        </w:numPr>
        <w:spacing w:after="0" w:line="220" w:lineRule="exact"/>
        <w:ind w:left="851" w:hanging="425"/>
        <w:jc w:val="both"/>
        <w:rPr>
          <w:rFonts w:ascii="Arial" w:hAnsi="Arial" w:cs="Arial"/>
          <w:sz w:val="18"/>
          <w:szCs w:val="18"/>
        </w:rPr>
      </w:pPr>
      <w:r w:rsidRPr="0054598C">
        <w:rPr>
          <w:rFonts w:ascii="Arial" w:hAnsi="Arial" w:cs="Arial"/>
          <w:sz w:val="18"/>
          <w:szCs w:val="18"/>
        </w:rPr>
        <w:t xml:space="preserve">ocena formalna </w:t>
      </w:r>
    </w:p>
    <w:p w:rsidR="00B6195B" w:rsidRPr="0054598C" w:rsidRDefault="00B6195B" w:rsidP="00B6195B">
      <w:pPr>
        <w:pStyle w:val="Akapitzlist"/>
        <w:numPr>
          <w:ilvl w:val="1"/>
          <w:numId w:val="14"/>
        </w:numPr>
        <w:spacing w:after="0" w:line="220" w:lineRule="exact"/>
        <w:ind w:left="851" w:hanging="425"/>
        <w:jc w:val="both"/>
        <w:rPr>
          <w:rFonts w:ascii="Arial" w:hAnsi="Arial" w:cs="Arial"/>
          <w:sz w:val="18"/>
          <w:szCs w:val="18"/>
        </w:rPr>
      </w:pPr>
      <w:r w:rsidRPr="0054598C">
        <w:rPr>
          <w:rFonts w:ascii="Arial" w:hAnsi="Arial" w:cs="Arial"/>
          <w:sz w:val="18"/>
          <w:szCs w:val="18"/>
        </w:rPr>
        <w:t>ocena merytoryczna</w:t>
      </w:r>
    </w:p>
    <w:p w:rsidR="009603CB" w:rsidRPr="009603CB" w:rsidRDefault="009603CB" w:rsidP="00B6195B">
      <w:pPr>
        <w:numPr>
          <w:ilvl w:val="0"/>
          <w:numId w:val="24"/>
        </w:numPr>
        <w:spacing w:after="0" w:line="220" w:lineRule="exact"/>
        <w:ind w:left="426" w:hanging="426"/>
        <w:contextualSpacing/>
        <w:jc w:val="both"/>
        <w:rPr>
          <w:rFonts w:ascii="Arial" w:hAnsi="Arial" w:cs="Arial"/>
          <w:sz w:val="18"/>
          <w:szCs w:val="18"/>
        </w:rPr>
      </w:pPr>
      <w:r w:rsidRPr="009603CB">
        <w:rPr>
          <w:rFonts w:ascii="Arial" w:hAnsi="Arial" w:cs="Arial"/>
          <w:sz w:val="18"/>
          <w:szCs w:val="18"/>
        </w:rPr>
        <w:t>Urząd ocenia wnioski na zasadach: jawności, równego traktowania podmiotów wnioskujących</w:t>
      </w:r>
      <w:r w:rsidR="00A01534">
        <w:rPr>
          <w:rFonts w:ascii="Arial" w:hAnsi="Arial" w:cs="Arial"/>
          <w:sz w:val="18"/>
          <w:szCs w:val="18"/>
        </w:rPr>
        <w:t xml:space="preserve"> </w:t>
      </w:r>
      <w:r w:rsidRPr="009603CB">
        <w:rPr>
          <w:rFonts w:ascii="Arial" w:hAnsi="Arial" w:cs="Arial"/>
          <w:sz w:val="18"/>
          <w:szCs w:val="18"/>
        </w:rPr>
        <w:t>o przyznanie środków, bezstronności postępowania zgodnie z obowiązującymi przepisami prawa, z uwzględnieniem zasad celowej, rzetelnej, gospodarnej i legalnej prowadzeniu gospodarki finansowej Urzędu.</w:t>
      </w:r>
    </w:p>
    <w:p w:rsidR="009603CB" w:rsidRP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Dyrektor Urzędu może:</w:t>
      </w:r>
    </w:p>
    <w:p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przyznać finansowanie w kwocie i  na warunkach  określonych we wniosku, </w:t>
      </w:r>
    </w:p>
    <w:p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przyznać finansowanie w mniejszej kwocie lub na innych warunkach niż we wniosku,  zastrzegając sobie prawo do negocjacji warunków realizacji finansowania wsparcia ze środków KFS;</w:t>
      </w:r>
    </w:p>
    <w:p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rozpatrzyć wniosek negatywnie;</w:t>
      </w:r>
    </w:p>
    <w:p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pozostawić wniosek bez rozpatrzenia.</w:t>
      </w:r>
    </w:p>
    <w:p w:rsidR="009603CB" w:rsidRPr="009603CB" w:rsidRDefault="009603CB" w:rsidP="009603CB">
      <w:pPr>
        <w:pStyle w:val="Akapitzlist"/>
        <w:numPr>
          <w:ilvl w:val="0"/>
          <w:numId w:val="24"/>
        </w:numPr>
        <w:spacing w:after="200" w:line="220" w:lineRule="exact"/>
        <w:ind w:left="426" w:hanging="426"/>
        <w:jc w:val="both"/>
        <w:rPr>
          <w:rFonts w:ascii="Arial" w:hAnsi="Arial" w:cs="Arial"/>
          <w:sz w:val="18"/>
          <w:szCs w:val="18"/>
        </w:rPr>
      </w:pPr>
      <w:r w:rsidRPr="009603CB">
        <w:rPr>
          <w:rFonts w:ascii="Arial" w:hAnsi="Arial" w:cs="Arial"/>
          <w:color w:val="000000"/>
          <w:sz w:val="18"/>
          <w:szCs w:val="18"/>
        </w:rPr>
        <w:t>Przy rozpatrywaniu wniosku o sfinansowanie ze środków KFS uwzględnia się:</w:t>
      </w:r>
    </w:p>
    <w:p w:rsidR="009603CB" w:rsidRPr="009603CB" w:rsidRDefault="009603CB" w:rsidP="00756EA8">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zgodność dofinansowywanych działań z ustalonymi priorytetami wydatkowania KFS na dany rok; </w:t>
      </w:r>
    </w:p>
    <w:p w:rsidR="009603CB" w:rsidRPr="003A2B7A" w:rsidRDefault="009603CB" w:rsidP="009603CB">
      <w:pPr>
        <w:numPr>
          <w:ilvl w:val="0"/>
          <w:numId w:val="8"/>
        </w:numPr>
        <w:spacing w:line="220" w:lineRule="exact"/>
        <w:ind w:left="1134" w:hanging="425"/>
        <w:contextualSpacing/>
        <w:jc w:val="both"/>
        <w:rPr>
          <w:rFonts w:ascii="Arial" w:hAnsi="Arial" w:cs="Arial"/>
          <w:sz w:val="18"/>
          <w:szCs w:val="18"/>
        </w:rPr>
      </w:pPr>
      <w:r w:rsidRPr="009603CB">
        <w:rPr>
          <w:rFonts w:ascii="Arial" w:hAnsi="Arial" w:cs="Arial"/>
          <w:color w:val="000000"/>
          <w:sz w:val="18"/>
          <w:szCs w:val="18"/>
        </w:rPr>
        <w:t>zgodność kompetencji nabywanych przez uczestników kształcenia ustawicznego z potrzebami lokalnego lub regionalnego rynku pracy</w:t>
      </w:r>
      <w:r w:rsidR="0054598C">
        <w:rPr>
          <w:rFonts w:ascii="Arial" w:hAnsi="Arial" w:cs="Arial"/>
          <w:color w:val="000000"/>
          <w:sz w:val="18"/>
          <w:szCs w:val="18"/>
        </w:rPr>
        <w:t xml:space="preserve"> </w:t>
      </w:r>
      <w:r w:rsidR="0054598C" w:rsidRPr="003A2B7A">
        <w:rPr>
          <w:rFonts w:ascii="Arial" w:hAnsi="Arial" w:cs="Arial"/>
          <w:sz w:val="18"/>
          <w:szCs w:val="18"/>
        </w:rPr>
        <w:t>wraz z uzasadnieniem potrzeby odbycia kształcenia ustawicznego, przy uwzględnieniu obecnych lub przyszłych potrzeb pracodawcy</w:t>
      </w:r>
      <w:r w:rsidRPr="003A2B7A">
        <w:rPr>
          <w:rFonts w:ascii="Arial" w:hAnsi="Arial" w:cs="Arial"/>
          <w:sz w:val="18"/>
          <w:szCs w:val="18"/>
        </w:rPr>
        <w:t>;</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koszty usługi kształcenia ustawicznego wskazanej do sfinansowania z KFS w porównaniu z kosztami podobnych usług dostępnych na rynku; </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posiadanie przez realizatora usługi kształcenia ustawicznego finansowanej ze środków KFS certyfikatów jakości oferowanych usług kształcenia ustawicznego; </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w przypadku kursów – posiadanie przez realizatora usługi kształcenia ustawicznego  dokumentu, </w:t>
      </w:r>
      <w:r w:rsidR="00756EA8">
        <w:rPr>
          <w:rFonts w:ascii="Arial" w:hAnsi="Arial" w:cs="Arial"/>
          <w:color w:val="000000"/>
          <w:sz w:val="18"/>
          <w:szCs w:val="18"/>
        </w:rPr>
        <w:t xml:space="preserve">                      </w:t>
      </w:r>
      <w:r w:rsidRPr="009603CB">
        <w:rPr>
          <w:rFonts w:ascii="Arial" w:hAnsi="Arial" w:cs="Arial"/>
          <w:color w:val="000000"/>
          <w:sz w:val="18"/>
          <w:szCs w:val="18"/>
        </w:rPr>
        <w:t>na podstawie którego prowadzi on pozaszkolne formy kształcenia ustawicznego;</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plany dotyczące dalszego zatrudnienia osób, które będą objęte kształceniem ustawicznym finansowanym </w:t>
      </w:r>
      <w:r w:rsidR="00756EA8">
        <w:rPr>
          <w:rFonts w:ascii="Arial" w:hAnsi="Arial" w:cs="Arial"/>
          <w:color w:val="000000"/>
          <w:sz w:val="18"/>
          <w:szCs w:val="18"/>
        </w:rPr>
        <w:t xml:space="preserve">               </w:t>
      </w:r>
      <w:r w:rsidRPr="009603CB">
        <w:rPr>
          <w:rFonts w:ascii="Arial" w:hAnsi="Arial" w:cs="Arial"/>
          <w:color w:val="000000"/>
          <w:sz w:val="18"/>
          <w:szCs w:val="18"/>
        </w:rPr>
        <w:t>ze środków KFS;</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możliwość sfinansowania ze środków KFS działań określonych we wniosku, z uwzględnieniem limitów, </w:t>
      </w:r>
      <w:r w:rsidR="00756EA8">
        <w:rPr>
          <w:rFonts w:ascii="Arial" w:hAnsi="Arial" w:cs="Arial"/>
          <w:color w:val="000000"/>
          <w:sz w:val="18"/>
          <w:szCs w:val="18"/>
        </w:rPr>
        <w:t xml:space="preserve">                   </w:t>
      </w:r>
      <w:r w:rsidRPr="009603CB">
        <w:rPr>
          <w:rFonts w:ascii="Arial" w:hAnsi="Arial" w:cs="Arial"/>
          <w:color w:val="000000"/>
          <w:sz w:val="18"/>
          <w:szCs w:val="18"/>
        </w:rPr>
        <w:t xml:space="preserve">o których mowa w art. 109 ust. 2k i 2m ustawy. </w:t>
      </w:r>
    </w:p>
    <w:p w:rsidR="009603CB" w:rsidRPr="00A514F2" w:rsidRDefault="009603CB" w:rsidP="009603CB">
      <w:pPr>
        <w:pStyle w:val="Akapitzlist"/>
        <w:numPr>
          <w:ilvl w:val="0"/>
          <w:numId w:val="24"/>
        </w:numPr>
        <w:spacing w:after="200" w:line="220" w:lineRule="exact"/>
        <w:ind w:left="426"/>
        <w:jc w:val="both"/>
        <w:rPr>
          <w:rFonts w:ascii="Arial" w:hAnsi="Arial" w:cs="Arial"/>
          <w:strike/>
          <w:sz w:val="18"/>
          <w:szCs w:val="18"/>
        </w:rPr>
      </w:pPr>
      <w:r w:rsidRPr="009603CB">
        <w:rPr>
          <w:rFonts w:ascii="Arial" w:hAnsi="Arial" w:cs="Arial"/>
          <w:color w:val="000000"/>
          <w:sz w:val="18"/>
          <w:szCs w:val="18"/>
        </w:rPr>
        <w:t xml:space="preserve">Składany wniosek musi mieścić się w obszarze co najmniej jednego z priorytetów wydatkowania środków KFS </w:t>
      </w:r>
      <w:r w:rsidRPr="00A514F2">
        <w:rPr>
          <w:rFonts w:ascii="Arial" w:hAnsi="Arial" w:cs="Arial"/>
          <w:sz w:val="18"/>
          <w:szCs w:val="18"/>
        </w:rPr>
        <w:t>ustalonych na dany rok.</w:t>
      </w:r>
      <w:r w:rsidRPr="00A514F2">
        <w:rPr>
          <w:rFonts w:ascii="Arial" w:hAnsi="Arial" w:cs="Arial"/>
          <w:strike/>
          <w:sz w:val="18"/>
          <w:szCs w:val="18"/>
        </w:rPr>
        <w:t xml:space="preserve"> </w:t>
      </w:r>
    </w:p>
    <w:p w:rsidR="009603CB" w:rsidRPr="00A514F2" w:rsidRDefault="009603CB" w:rsidP="009603CB">
      <w:pPr>
        <w:pStyle w:val="Akapitzlist"/>
        <w:numPr>
          <w:ilvl w:val="0"/>
          <w:numId w:val="24"/>
        </w:numPr>
        <w:spacing w:after="200" w:line="220" w:lineRule="exact"/>
        <w:ind w:left="426"/>
        <w:jc w:val="both"/>
        <w:rPr>
          <w:rFonts w:ascii="Arial" w:hAnsi="Arial" w:cs="Arial"/>
          <w:sz w:val="18"/>
          <w:szCs w:val="18"/>
        </w:rPr>
      </w:pPr>
      <w:r w:rsidRPr="00A514F2">
        <w:rPr>
          <w:rFonts w:ascii="Arial" w:hAnsi="Arial" w:cs="Arial"/>
          <w:sz w:val="18"/>
          <w:szCs w:val="18"/>
        </w:rPr>
        <w:t xml:space="preserve">W drodze wyjątku dopuszcza się, że środki rezerwy KFS mogą zostać spożytkowane na działania niemieszczące się w priorytetach, jeśli po dwóch nieskutecznych naborach pozostają niezaangażowane środki. </w:t>
      </w:r>
    </w:p>
    <w:p w:rsidR="009603CB" w:rsidRPr="009603CB" w:rsidRDefault="009603CB" w:rsidP="009603CB">
      <w:pPr>
        <w:pStyle w:val="Akapitzlist"/>
        <w:numPr>
          <w:ilvl w:val="0"/>
          <w:numId w:val="24"/>
        </w:numPr>
        <w:spacing w:after="200" w:line="220" w:lineRule="exact"/>
        <w:ind w:left="426"/>
        <w:jc w:val="both"/>
        <w:rPr>
          <w:rFonts w:ascii="Arial" w:hAnsi="Arial" w:cs="Arial"/>
          <w:color w:val="000000"/>
          <w:sz w:val="18"/>
          <w:szCs w:val="18"/>
          <w:u w:val="single"/>
        </w:rPr>
      </w:pPr>
      <w:r w:rsidRPr="00A514F2">
        <w:rPr>
          <w:rFonts w:ascii="Arial" w:hAnsi="Arial" w:cs="Arial"/>
          <w:sz w:val="18"/>
          <w:szCs w:val="18"/>
        </w:rPr>
        <w:t xml:space="preserve">W sytuacjach budzących wątpliwości, m.in. w przypadku kosztów działań, odbiegających od zazwyczaj spotykanych </w:t>
      </w:r>
      <w:r w:rsidRPr="009603CB">
        <w:rPr>
          <w:rFonts w:ascii="Arial" w:hAnsi="Arial" w:cs="Arial"/>
          <w:sz w:val="18"/>
          <w:szCs w:val="18"/>
        </w:rPr>
        <w:t>na rynku usług szkoleniowych, Urząd zastrzega prawo do wezwania do złożenia wyjaśnień lub negocjacji.</w:t>
      </w:r>
    </w:p>
    <w:p w:rsidR="009603CB" w:rsidRPr="00071BDF" w:rsidRDefault="009603CB" w:rsidP="00071BDF">
      <w:pPr>
        <w:pStyle w:val="Akapitzlist"/>
        <w:numPr>
          <w:ilvl w:val="0"/>
          <w:numId w:val="24"/>
        </w:numPr>
        <w:spacing w:after="0" w:line="220" w:lineRule="exact"/>
        <w:ind w:left="426"/>
        <w:jc w:val="both"/>
        <w:rPr>
          <w:rFonts w:ascii="Arial" w:hAnsi="Arial" w:cs="Arial"/>
          <w:sz w:val="18"/>
          <w:szCs w:val="18"/>
        </w:rPr>
      </w:pPr>
      <w:r w:rsidRPr="00071BDF">
        <w:rPr>
          <w:rFonts w:ascii="Arial" w:hAnsi="Arial" w:cs="Arial"/>
          <w:color w:val="000000"/>
          <w:sz w:val="18"/>
          <w:szCs w:val="18"/>
        </w:rPr>
        <w:t xml:space="preserve">W przypadku </w:t>
      </w:r>
      <w:r w:rsidRPr="00071BDF">
        <w:rPr>
          <w:rFonts w:ascii="Arial" w:hAnsi="Arial" w:cs="Arial"/>
          <w:b/>
          <w:color w:val="000000"/>
          <w:sz w:val="18"/>
          <w:szCs w:val="18"/>
        </w:rPr>
        <w:t>negatywnego rozpatrzenia</w:t>
      </w:r>
      <w:r w:rsidRPr="00071BDF">
        <w:rPr>
          <w:rFonts w:ascii="Arial" w:hAnsi="Arial" w:cs="Arial"/>
          <w:color w:val="000000"/>
          <w:sz w:val="18"/>
          <w:szCs w:val="18"/>
        </w:rPr>
        <w:t xml:space="preserve"> wniosku Pracodawca otrzyma pisemną informację wraz z uzasadnieniem. Od ww. informacji nie przysługuje odwołanie, w tym w trybie Kodeksu postępowania administracyjnego.</w:t>
      </w:r>
    </w:p>
    <w:p w:rsidR="009603CB" w:rsidRPr="009603CB" w:rsidRDefault="009603CB" w:rsidP="00071BDF">
      <w:pPr>
        <w:numPr>
          <w:ilvl w:val="0"/>
          <w:numId w:val="24"/>
        </w:numPr>
        <w:spacing w:after="0" w:line="220" w:lineRule="exact"/>
        <w:ind w:left="426"/>
        <w:contextualSpacing/>
        <w:jc w:val="both"/>
        <w:rPr>
          <w:rFonts w:ascii="Arial" w:hAnsi="Arial" w:cs="Arial"/>
          <w:color w:val="000000"/>
          <w:sz w:val="18"/>
          <w:szCs w:val="18"/>
        </w:rPr>
      </w:pPr>
      <w:r w:rsidRPr="009603CB">
        <w:rPr>
          <w:rFonts w:ascii="Arial" w:hAnsi="Arial" w:cs="Arial"/>
          <w:color w:val="000000"/>
          <w:sz w:val="18"/>
          <w:szCs w:val="18"/>
        </w:rPr>
        <w:t>Dopuszcza się negocjacje treści wniosku, w celu ustalenia ceny usługi kształcenia ustawicznego, realizatora usługi, programu kształcenia ustawicznego lub zakresu egzaminu, z uwzględnieniem zasady zapewnienia najwyższej jakości usługi oraz zachowania racjonalnego wydatkowania środków publicznych.</w:t>
      </w:r>
    </w:p>
    <w:p w:rsidR="009603CB" w:rsidRPr="00B6195B" w:rsidRDefault="009603CB" w:rsidP="009603CB">
      <w:pPr>
        <w:numPr>
          <w:ilvl w:val="0"/>
          <w:numId w:val="24"/>
        </w:numPr>
        <w:spacing w:line="220" w:lineRule="exact"/>
        <w:ind w:left="426"/>
        <w:contextualSpacing/>
        <w:jc w:val="both"/>
        <w:rPr>
          <w:rFonts w:ascii="Arial" w:hAnsi="Arial" w:cs="Arial"/>
          <w:color w:val="000000"/>
          <w:sz w:val="18"/>
          <w:szCs w:val="18"/>
        </w:rPr>
      </w:pPr>
      <w:r w:rsidRPr="009603CB">
        <w:rPr>
          <w:rFonts w:ascii="Arial" w:hAnsi="Arial" w:cs="Arial"/>
          <w:color w:val="000000"/>
          <w:sz w:val="18"/>
          <w:szCs w:val="18"/>
        </w:rPr>
        <w:t xml:space="preserve">Korespondencja odbywa się na piśmie wysłanym za pomocą operatora pocztowego lub w formie elektronicznej lub </w:t>
      </w:r>
      <w:r w:rsidR="00A01534">
        <w:rPr>
          <w:rFonts w:ascii="Arial" w:hAnsi="Arial" w:cs="Arial"/>
          <w:color w:val="000000"/>
          <w:sz w:val="18"/>
          <w:szCs w:val="18"/>
        </w:rPr>
        <w:t xml:space="preserve">   </w:t>
      </w:r>
      <w:r w:rsidRPr="009603CB">
        <w:rPr>
          <w:rFonts w:ascii="Arial" w:hAnsi="Arial" w:cs="Arial"/>
          <w:sz w:val="18"/>
          <w:szCs w:val="18"/>
        </w:rPr>
        <w:t xml:space="preserve">za pomocą platformy </w:t>
      </w:r>
      <w:proofErr w:type="spellStart"/>
      <w:r w:rsidRPr="009603CB">
        <w:rPr>
          <w:rFonts w:ascii="Arial" w:hAnsi="Arial" w:cs="Arial"/>
          <w:sz w:val="18"/>
          <w:szCs w:val="18"/>
        </w:rPr>
        <w:t>e-puap</w:t>
      </w:r>
      <w:proofErr w:type="spellEnd"/>
      <w:r w:rsidRPr="009603CB">
        <w:rPr>
          <w:rFonts w:ascii="Arial" w:hAnsi="Arial" w:cs="Arial"/>
          <w:sz w:val="18"/>
          <w:szCs w:val="18"/>
        </w:rPr>
        <w:t>/praca.gov.pl.</w:t>
      </w:r>
    </w:p>
    <w:p w:rsidR="00B6195B" w:rsidRPr="00713F26" w:rsidRDefault="00B6195B" w:rsidP="009603CB">
      <w:pPr>
        <w:numPr>
          <w:ilvl w:val="0"/>
          <w:numId w:val="24"/>
        </w:numPr>
        <w:spacing w:line="220" w:lineRule="exact"/>
        <w:ind w:left="426"/>
        <w:contextualSpacing/>
        <w:jc w:val="both"/>
        <w:rPr>
          <w:rFonts w:ascii="Arial" w:hAnsi="Arial" w:cs="Arial"/>
          <w:color w:val="000000"/>
          <w:sz w:val="18"/>
          <w:szCs w:val="18"/>
        </w:rPr>
      </w:pPr>
      <w:r w:rsidRPr="00713F26">
        <w:rPr>
          <w:rFonts w:ascii="Arial" w:hAnsi="Arial" w:cs="Arial"/>
          <w:sz w:val="18"/>
          <w:szCs w:val="18"/>
        </w:rPr>
        <w:t>Po dokonaniu oceny formalnej i merytorycznej wniosków, zosta</w:t>
      </w:r>
      <w:r w:rsidR="001F3168" w:rsidRPr="00713F26">
        <w:rPr>
          <w:rFonts w:ascii="Arial" w:hAnsi="Arial" w:cs="Arial"/>
          <w:sz w:val="18"/>
          <w:szCs w:val="18"/>
        </w:rPr>
        <w:t>nie utworzona lista rankingowa pracodawców zakwalifikowanych do otrzymania środków z KFS.</w:t>
      </w:r>
    </w:p>
    <w:p w:rsidR="00AE5E7F" w:rsidRDefault="00AE5E7F" w:rsidP="00AE5E7F">
      <w:pPr>
        <w:spacing w:before="100" w:after="0"/>
        <w:jc w:val="center"/>
        <w:rPr>
          <w:rFonts w:ascii="Trebuchet MS" w:hAnsi="Trebuchet MS"/>
          <w:b/>
          <w:bCs/>
          <w:sz w:val="20"/>
          <w:szCs w:val="20"/>
        </w:rPr>
      </w:pPr>
    </w:p>
    <w:p w:rsidR="00AE5E7F" w:rsidRPr="00AE5E7F" w:rsidRDefault="00AE5E7F" w:rsidP="00AE5E7F">
      <w:pPr>
        <w:spacing w:before="100" w:line="220" w:lineRule="exact"/>
        <w:jc w:val="center"/>
        <w:rPr>
          <w:rFonts w:ascii="Arial" w:hAnsi="Arial" w:cs="Arial"/>
          <w:b/>
          <w:bCs/>
          <w:sz w:val="18"/>
          <w:szCs w:val="18"/>
        </w:rPr>
      </w:pPr>
      <w:r w:rsidRPr="00AE5E7F">
        <w:rPr>
          <w:rFonts w:ascii="Arial" w:hAnsi="Arial" w:cs="Arial"/>
          <w:b/>
          <w:bCs/>
          <w:sz w:val="18"/>
          <w:szCs w:val="18"/>
        </w:rPr>
        <w:t>§ 9</w:t>
      </w:r>
    </w:p>
    <w:p w:rsidR="00AE5E7F" w:rsidRPr="00AE5E7F" w:rsidRDefault="00AE5E7F" w:rsidP="00AE5E7F">
      <w:pPr>
        <w:spacing w:before="100" w:line="220" w:lineRule="exact"/>
        <w:ind w:left="720"/>
        <w:contextualSpacing/>
        <w:jc w:val="center"/>
        <w:rPr>
          <w:rFonts w:ascii="Arial" w:hAnsi="Arial" w:cs="Arial"/>
          <w:b/>
          <w:sz w:val="18"/>
          <w:szCs w:val="18"/>
        </w:rPr>
      </w:pPr>
      <w:r w:rsidRPr="00AE5E7F">
        <w:rPr>
          <w:rFonts w:ascii="Arial" w:hAnsi="Arial" w:cs="Arial"/>
          <w:b/>
          <w:sz w:val="18"/>
          <w:szCs w:val="18"/>
        </w:rPr>
        <w:t>Ocena formalna wniosków o przyznanie środków Krajowego Funduszu Szkoleniowego na sfinansowanie kształcenia ustawicznego w 20</w:t>
      </w:r>
      <w:r>
        <w:rPr>
          <w:rFonts w:ascii="Arial" w:hAnsi="Arial" w:cs="Arial"/>
          <w:b/>
          <w:sz w:val="18"/>
          <w:szCs w:val="18"/>
        </w:rPr>
        <w:t>24</w:t>
      </w:r>
      <w:r w:rsidRPr="00AE5E7F">
        <w:rPr>
          <w:rFonts w:ascii="Arial" w:hAnsi="Arial" w:cs="Arial"/>
          <w:b/>
          <w:sz w:val="18"/>
          <w:szCs w:val="18"/>
        </w:rPr>
        <w:t xml:space="preserve"> r.</w:t>
      </w:r>
    </w:p>
    <w:p w:rsidR="00AE5E7F" w:rsidRPr="00AE5E7F" w:rsidRDefault="00AE5E7F" w:rsidP="00AE5E7F">
      <w:pPr>
        <w:spacing w:before="100" w:line="220" w:lineRule="exact"/>
        <w:ind w:left="720"/>
        <w:contextualSpacing/>
        <w:jc w:val="center"/>
        <w:rPr>
          <w:rFonts w:ascii="Arial" w:hAnsi="Arial" w:cs="Arial"/>
          <w:b/>
          <w:sz w:val="18"/>
          <w:szCs w:val="18"/>
        </w:rPr>
      </w:pPr>
    </w:p>
    <w:p w:rsidR="00AE5E7F" w:rsidRPr="00713F26" w:rsidRDefault="00AE5E7F" w:rsidP="00AE5E7F">
      <w:pPr>
        <w:spacing w:before="100" w:line="220" w:lineRule="exact"/>
        <w:jc w:val="both"/>
        <w:rPr>
          <w:rFonts w:ascii="Arial" w:hAnsi="Arial" w:cs="Arial"/>
          <w:sz w:val="18"/>
          <w:szCs w:val="18"/>
        </w:rPr>
      </w:pPr>
      <w:r w:rsidRPr="00713F26">
        <w:rPr>
          <w:rFonts w:ascii="Arial" w:hAnsi="Arial" w:cs="Arial"/>
          <w:sz w:val="18"/>
          <w:szCs w:val="18"/>
        </w:rPr>
        <w:t>1. Ocen</w:t>
      </w:r>
      <w:r w:rsidR="00DD478C" w:rsidRPr="00713F26">
        <w:rPr>
          <w:rFonts w:ascii="Arial" w:hAnsi="Arial" w:cs="Arial"/>
          <w:sz w:val="18"/>
          <w:szCs w:val="18"/>
        </w:rPr>
        <w:t>a formalna wniosku</w:t>
      </w:r>
      <w:r w:rsidR="00EB7983" w:rsidRPr="00713F26">
        <w:rPr>
          <w:rFonts w:ascii="Arial" w:hAnsi="Arial" w:cs="Arial"/>
          <w:sz w:val="18"/>
          <w:szCs w:val="18"/>
        </w:rPr>
        <w:t xml:space="preserve"> </w:t>
      </w:r>
      <w:r w:rsidRPr="00713F26">
        <w:rPr>
          <w:rFonts w:ascii="Arial" w:hAnsi="Arial" w:cs="Arial"/>
          <w:sz w:val="18"/>
          <w:szCs w:val="18"/>
        </w:rPr>
        <w:t>dotyczy oceny w zakresie nw. wymogów:</w:t>
      </w:r>
      <w:r w:rsidR="00773CF3" w:rsidRPr="00713F26">
        <w:rPr>
          <w:rFonts w:ascii="Arial" w:hAnsi="Arial" w:cs="Arial"/>
          <w:sz w:val="18"/>
          <w:szCs w:val="18"/>
        </w:rPr>
        <w:t xml:space="preserve"> </w:t>
      </w:r>
    </w:p>
    <w:p w:rsidR="00D108E6" w:rsidRPr="00713F26" w:rsidRDefault="00EB7983"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s</w:t>
      </w:r>
      <w:r w:rsidR="00D108E6" w:rsidRPr="00713F26">
        <w:rPr>
          <w:rFonts w:ascii="Arial" w:hAnsi="Arial" w:cs="Arial"/>
          <w:sz w:val="18"/>
          <w:szCs w:val="18"/>
        </w:rPr>
        <w:t>p</w:t>
      </w:r>
      <w:r w:rsidRPr="00713F26">
        <w:rPr>
          <w:rFonts w:ascii="Arial" w:hAnsi="Arial" w:cs="Arial"/>
          <w:sz w:val="18"/>
          <w:szCs w:val="18"/>
        </w:rPr>
        <w:t>ełnienia</w:t>
      </w:r>
      <w:r w:rsidR="00D108E6" w:rsidRPr="00713F26">
        <w:rPr>
          <w:rFonts w:ascii="Arial" w:hAnsi="Arial" w:cs="Arial"/>
          <w:sz w:val="18"/>
          <w:szCs w:val="18"/>
        </w:rPr>
        <w:t xml:space="preserve"> definicji pracod</w:t>
      </w:r>
      <w:r w:rsidR="00116CC0" w:rsidRPr="00713F26">
        <w:rPr>
          <w:rFonts w:ascii="Arial" w:hAnsi="Arial" w:cs="Arial"/>
          <w:sz w:val="18"/>
          <w:szCs w:val="18"/>
        </w:rPr>
        <w:t>aw</w:t>
      </w:r>
      <w:r w:rsidR="00D108E6" w:rsidRPr="00713F26">
        <w:rPr>
          <w:rFonts w:ascii="Arial" w:hAnsi="Arial" w:cs="Arial"/>
          <w:sz w:val="18"/>
          <w:szCs w:val="18"/>
        </w:rPr>
        <w:t>cy,</w:t>
      </w:r>
    </w:p>
    <w:p w:rsidR="00EB7983" w:rsidRPr="00713F26" w:rsidRDefault="00EB7983"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 xml:space="preserve">posiadania siedziby lub miejsca prowadzenia działalności na terenie miasta Ruda Śląska, </w:t>
      </w:r>
    </w:p>
    <w:p w:rsidR="00AE5E7F" w:rsidRPr="00713F26" w:rsidRDefault="0045670E"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lastRenderedPageBreak/>
        <w:t xml:space="preserve">wskazania jednego z priorytetów </w:t>
      </w:r>
      <w:proofErr w:type="spellStart"/>
      <w:r w:rsidRPr="00713F26">
        <w:rPr>
          <w:rFonts w:ascii="Arial" w:hAnsi="Arial" w:cs="Arial"/>
          <w:sz w:val="18"/>
          <w:szCs w:val="18"/>
        </w:rPr>
        <w:t>MRiPS</w:t>
      </w:r>
      <w:proofErr w:type="spellEnd"/>
      <w:r w:rsidRPr="00713F26">
        <w:rPr>
          <w:rFonts w:ascii="Arial" w:hAnsi="Arial" w:cs="Arial"/>
          <w:sz w:val="18"/>
          <w:szCs w:val="18"/>
        </w:rPr>
        <w:t>,</w:t>
      </w:r>
    </w:p>
    <w:p w:rsidR="00AE5E7F" w:rsidRPr="00713F26" w:rsidRDefault="00AE5E7F"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podpisania</w:t>
      </w:r>
      <w:r w:rsidR="00D27D5E">
        <w:rPr>
          <w:rFonts w:ascii="Arial" w:hAnsi="Arial" w:cs="Arial"/>
          <w:sz w:val="18"/>
          <w:szCs w:val="18"/>
        </w:rPr>
        <w:t xml:space="preserve"> wniosku wraz załącznikami</w:t>
      </w:r>
      <w:r w:rsidRPr="00713F26">
        <w:rPr>
          <w:rFonts w:ascii="Arial" w:hAnsi="Arial" w:cs="Arial"/>
          <w:sz w:val="18"/>
          <w:szCs w:val="18"/>
        </w:rPr>
        <w:t xml:space="preserve"> przez </w:t>
      </w:r>
      <w:r w:rsidR="00D27D5E" w:rsidRPr="00713F26">
        <w:rPr>
          <w:rFonts w:ascii="Arial" w:hAnsi="Arial" w:cs="Arial"/>
          <w:sz w:val="18"/>
          <w:szCs w:val="18"/>
        </w:rPr>
        <w:t xml:space="preserve">osoby </w:t>
      </w:r>
      <w:r w:rsidRPr="00713F26">
        <w:rPr>
          <w:rFonts w:ascii="Arial" w:hAnsi="Arial" w:cs="Arial"/>
          <w:sz w:val="18"/>
          <w:szCs w:val="18"/>
        </w:rPr>
        <w:t>uprawnione,</w:t>
      </w:r>
    </w:p>
    <w:p w:rsidR="00713F26" w:rsidRPr="00713F26" w:rsidRDefault="00713F26"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kompletności wniosku w zakresie wymaganych informacji o których mowa w § 5 ust. 1 pkt 1-3 rozporządzenia,</w:t>
      </w:r>
    </w:p>
    <w:p w:rsidR="00AE5E7F" w:rsidRPr="00713F26" w:rsidRDefault="00355606"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kompletności</w:t>
      </w:r>
      <w:r w:rsidR="00AE5E7F" w:rsidRPr="00713F26">
        <w:rPr>
          <w:rFonts w:ascii="Arial" w:hAnsi="Arial" w:cs="Arial"/>
          <w:sz w:val="18"/>
          <w:szCs w:val="18"/>
        </w:rPr>
        <w:t xml:space="preserve"> wniosku w zakresie wymaganych załączników </w:t>
      </w:r>
      <w:r w:rsidR="003A542C" w:rsidRPr="00713F26">
        <w:rPr>
          <w:rFonts w:ascii="Arial" w:hAnsi="Arial" w:cs="Arial"/>
          <w:sz w:val="18"/>
          <w:szCs w:val="18"/>
        </w:rPr>
        <w:t>o których mowa w § 5 ust. 2</w:t>
      </w:r>
      <w:r w:rsidR="00713F26" w:rsidRPr="00713F26">
        <w:rPr>
          <w:rFonts w:ascii="Arial" w:hAnsi="Arial" w:cs="Arial"/>
          <w:sz w:val="18"/>
          <w:szCs w:val="18"/>
        </w:rPr>
        <w:t xml:space="preserve"> rozporządzenia</w:t>
      </w:r>
      <w:r w:rsidR="003C1D1B" w:rsidRPr="00713F26">
        <w:rPr>
          <w:rFonts w:ascii="Arial" w:hAnsi="Arial" w:cs="Arial"/>
          <w:sz w:val="18"/>
          <w:szCs w:val="18"/>
        </w:rPr>
        <w:t>,</w:t>
      </w:r>
    </w:p>
    <w:p w:rsidR="003C1D1B" w:rsidRPr="00713F26"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uprawnienia do skorzystania z kształcenia ustawicznego wskazanych we wniosku osób,</w:t>
      </w:r>
    </w:p>
    <w:p w:rsidR="003C1D1B" w:rsidRPr="00713F26"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uzasadnienia wyboru realizatora usługi kształcenia,</w:t>
      </w:r>
    </w:p>
    <w:p w:rsidR="003C1D1B" w:rsidRPr="00713F26"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posiadania oferty realizatora usługi kształcenia oraz kontrofert zgodnych ze wzorem,</w:t>
      </w:r>
    </w:p>
    <w:p w:rsidR="003C1D1B" w:rsidRPr="00713F26"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posiadania przez realizatora kursów uprawnienia do prowadzenia pozaszkolnych form kształcenia ustawicznego,</w:t>
      </w:r>
    </w:p>
    <w:p w:rsidR="003C1D1B" w:rsidRPr="00713F26"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złożenia oświadczeń dotyczących spełnienia priorytetu,</w:t>
      </w:r>
    </w:p>
    <w:p w:rsidR="0045670E" w:rsidRDefault="003C1D1B" w:rsidP="003C1D1B">
      <w:pPr>
        <w:pStyle w:val="Akapitzlist"/>
        <w:numPr>
          <w:ilvl w:val="0"/>
          <w:numId w:val="49"/>
        </w:numPr>
        <w:spacing w:before="100" w:after="200" w:line="220" w:lineRule="exact"/>
        <w:ind w:left="851" w:hanging="425"/>
        <w:jc w:val="both"/>
        <w:rPr>
          <w:rFonts w:ascii="Arial" w:hAnsi="Arial" w:cs="Arial"/>
          <w:sz w:val="18"/>
          <w:szCs w:val="18"/>
        </w:rPr>
      </w:pPr>
      <w:r w:rsidRPr="00713F26">
        <w:rPr>
          <w:rFonts w:ascii="Arial" w:hAnsi="Arial" w:cs="Arial"/>
          <w:sz w:val="18"/>
          <w:szCs w:val="18"/>
        </w:rPr>
        <w:t>złożenia oświadczenia o współpracy z kontrahentem w przypadku ubiegania sie o szkolenie językowe,</w:t>
      </w:r>
    </w:p>
    <w:p w:rsidR="00D31549" w:rsidRPr="003A2B7A" w:rsidRDefault="00D31549" w:rsidP="003C1D1B">
      <w:pPr>
        <w:pStyle w:val="Akapitzlist"/>
        <w:numPr>
          <w:ilvl w:val="0"/>
          <w:numId w:val="49"/>
        </w:numPr>
        <w:spacing w:before="100" w:after="200" w:line="220" w:lineRule="exact"/>
        <w:ind w:left="851" w:hanging="425"/>
        <w:jc w:val="both"/>
        <w:rPr>
          <w:rFonts w:ascii="Arial" w:hAnsi="Arial" w:cs="Arial"/>
          <w:sz w:val="18"/>
          <w:szCs w:val="18"/>
        </w:rPr>
      </w:pPr>
      <w:r w:rsidRPr="003A2B7A">
        <w:rPr>
          <w:rFonts w:ascii="Arial" w:hAnsi="Arial" w:cs="Arial"/>
          <w:sz w:val="18"/>
          <w:szCs w:val="18"/>
        </w:rPr>
        <w:t>braku powiązań o których mowa w ustawie z dnia 13 kwietnia 2022r. o szczególnych rozwiązaniach w zakresie przeciwdziałania wspieraniu agresji na Ukrainę oraz służących ochronie bezpieczeństwa narodowego.</w:t>
      </w:r>
    </w:p>
    <w:p w:rsidR="003C1D1B" w:rsidRPr="00283F03" w:rsidRDefault="003C1D1B" w:rsidP="003C1D1B">
      <w:pPr>
        <w:pStyle w:val="Akapitzlist"/>
        <w:spacing w:before="100" w:after="200" w:line="220" w:lineRule="exact"/>
        <w:ind w:left="851"/>
        <w:jc w:val="both"/>
        <w:rPr>
          <w:rFonts w:ascii="Arial" w:hAnsi="Arial" w:cs="Arial"/>
          <w:color w:val="FF0000"/>
          <w:sz w:val="18"/>
          <w:szCs w:val="18"/>
        </w:rPr>
      </w:pPr>
    </w:p>
    <w:p w:rsidR="00B6473C" w:rsidRPr="00BF60DE" w:rsidRDefault="008161C7" w:rsidP="00AE5E7F">
      <w:pPr>
        <w:pStyle w:val="Akapitzlist"/>
        <w:numPr>
          <w:ilvl w:val="2"/>
          <w:numId w:val="14"/>
        </w:numPr>
        <w:spacing w:before="100" w:after="200" w:line="220" w:lineRule="exact"/>
        <w:ind w:left="284" w:hanging="284"/>
        <w:jc w:val="both"/>
        <w:rPr>
          <w:rFonts w:ascii="Arial" w:hAnsi="Arial" w:cs="Arial"/>
          <w:sz w:val="18"/>
          <w:szCs w:val="18"/>
        </w:rPr>
      </w:pPr>
      <w:r w:rsidRPr="00BF60DE">
        <w:rPr>
          <w:rFonts w:ascii="Arial" w:hAnsi="Arial" w:cs="Arial"/>
          <w:sz w:val="18"/>
          <w:szCs w:val="18"/>
        </w:rPr>
        <w:t xml:space="preserve">W przypadku kiedy wniosek nie spełnia </w:t>
      </w:r>
      <w:r w:rsidR="00B6473C" w:rsidRPr="00BF60DE">
        <w:rPr>
          <w:rFonts w:ascii="Arial" w:hAnsi="Arial" w:cs="Arial"/>
          <w:sz w:val="18"/>
          <w:szCs w:val="18"/>
        </w:rPr>
        <w:t>w</w:t>
      </w:r>
      <w:r w:rsidR="001C5D01">
        <w:rPr>
          <w:rFonts w:ascii="Arial" w:hAnsi="Arial" w:cs="Arial"/>
          <w:sz w:val="18"/>
          <w:szCs w:val="18"/>
        </w:rPr>
        <w:t>ymogów ujętych w pkt. 1, 2, 3,</w:t>
      </w:r>
      <w:r w:rsidR="00B6473C" w:rsidRPr="00BF60DE">
        <w:rPr>
          <w:rFonts w:ascii="Arial" w:hAnsi="Arial" w:cs="Arial"/>
          <w:sz w:val="18"/>
          <w:szCs w:val="18"/>
        </w:rPr>
        <w:t xml:space="preserve"> zostaje rozpatrzony negatywnie.</w:t>
      </w:r>
    </w:p>
    <w:p w:rsidR="00AE5E7F" w:rsidRPr="00BF60DE" w:rsidRDefault="00B6473C" w:rsidP="00AE5E7F">
      <w:pPr>
        <w:pStyle w:val="Akapitzlist"/>
        <w:numPr>
          <w:ilvl w:val="2"/>
          <w:numId w:val="14"/>
        </w:numPr>
        <w:spacing w:before="100" w:after="200" w:line="220" w:lineRule="exact"/>
        <w:ind w:left="284" w:hanging="284"/>
        <w:jc w:val="both"/>
        <w:rPr>
          <w:rFonts w:ascii="Arial" w:hAnsi="Arial" w:cs="Arial"/>
          <w:sz w:val="18"/>
          <w:szCs w:val="18"/>
        </w:rPr>
      </w:pPr>
      <w:r w:rsidRPr="00BF60DE">
        <w:rPr>
          <w:rFonts w:ascii="Arial" w:hAnsi="Arial" w:cs="Arial"/>
          <w:sz w:val="18"/>
          <w:szCs w:val="18"/>
        </w:rPr>
        <w:t xml:space="preserve">W przypadku kiedy wniosek nie spełnia wymogów ujętych w pkt. </w:t>
      </w:r>
      <w:r w:rsidR="00D27D5E">
        <w:rPr>
          <w:rFonts w:ascii="Arial" w:hAnsi="Arial" w:cs="Arial"/>
          <w:sz w:val="18"/>
          <w:szCs w:val="18"/>
        </w:rPr>
        <w:t xml:space="preserve">4, </w:t>
      </w:r>
      <w:r w:rsidR="00283F03" w:rsidRPr="00BF60DE">
        <w:rPr>
          <w:rFonts w:ascii="Arial" w:hAnsi="Arial" w:cs="Arial"/>
          <w:sz w:val="18"/>
          <w:szCs w:val="18"/>
        </w:rPr>
        <w:t>5, 8, 10</w:t>
      </w:r>
      <w:r w:rsidR="00AE5E7F" w:rsidRPr="00BF60DE">
        <w:rPr>
          <w:rFonts w:ascii="Arial" w:hAnsi="Arial" w:cs="Arial"/>
          <w:sz w:val="18"/>
          <w:szCs w:val="18"/>
        </w:rPr>
        <w:t>, Urząd wyznacza pracodawcy termin nie krótszy niż 7 dni i nie dłuższy niż 14 dni do jego poprawienia. Brak uzupełnienia wniosku we wskazanym terminie skutkuje pozostawieniem wniosku bez rozpatrzenia.</w:t>
      </w:r>
    </w:p>
    <w:p w:rsidR="00071BDF" w:rsidRPr="00BF60DE" w:rsidRDefault="00071BDF" w:rsidP="00071BDF">
      <w:pPr>
        <w:pStyle w:val="Akapitzlist"/>
        <w:numPr>
          <w:ilvl w:val="2"/>
          <w:numId w:val="14"/>
        </w:numPr>
        <w:spacing w:before="100" w:after="200" w:line="220" w:lineRule="exact"/>
        <w:ind w:left="284" w:hanging="284"/>
        <w:jc w:val="both"/>
        <w:rPr>
          <w:rFonts w:ascii="Arial" w:hAnsi="Arial" w:cs="Arial"/>
          <w:sz w:val="18"/>
          <w:szCs w:val="18"/>
        </w:rPr>
      </w:pPr>
      <w:r w:rsidRPr="00BF60DE">
        <w:rPr>
          <w:rFonts w:ascii="Arial" w:hAnsi="Arial" w:cs="Arial"/>
          <w:sz w:val="18"/>
          <w:szCs w:val="18"/>
        </w:rPr>
        <w:t>W przypadku kiedy wniosek nie spełnia wymogów ujętych w pkt. 7, 9, 11 i 12, Urząd wyznacza pracodawcy termin nie krótszy niż 7 dni i nie dłuższy niż 14 dni do jego poprawienia. Brak uzupełnienia wniosku we wskazanym terminie skutkuje przekazaniem wniosku do oceny merytorycznej w formie w jakiej został złożony.</w:t>
      </w:r>
    </w:p>
    <w:p w:rsidR="00071BDF" w:rsidRPr="00BF60DE" w:rsidRDefault="00071BDF" w:rsidP="00071BDF">
      <w:pPr>
        <w:pStyle w:val="Akapitzlist"/>
        <w:numPr>
          <w:ilvl w:val="2"/>
          <w:numId w:val="14"/>
        </w:numPr>
        <w:spacing w:before="100" w:after="200" w:line="220" w:lineRule="exact"/>
        <w:ind w:left="284" w:hanging="284"/>
        <w:jc w:val="both"/>
        <w:rPr>
          <w:rFonts w:ascii="Arial" w:hAnsi="Arial" w:cs="Arial"/>
          <w:sz w:val="18"/>
          <w:szCs w:val="18"/>
        </w:rPr>
      </w:pPr>
      <w:r w:rsidRPr="00BF60DE">
        <w:rPr>
          <w:rFonts w:ascii="Arial" w:hAnsi="Arial" w:cs="Arial"/>
          <w:sz w:val="18"/>
          <w:szCs w:val="18"/>
        </w:rPr>
        <w:t>W przypadku kiedy wniosek nie spełnia wymogów ujętych w pkt. 6, wniosek pozostaje bez rozpatrzenia.</w:t>
      </w:r>
    </w:p>
    <w:p w:rsidR="00B6473C" w:rsidRPr="00BF60DE" w:rsidRDefault="00AE5E7F" w:rsidP="00071BDF">
      <w:pPr>
        <w:pStyle w:val="Akapitzlist"/>
        <w:numPr>
          <w:ilvl w:val="2"/>
          <w:numId w:val="14"/>
        </w:numPr>
        <w:spacing w:before="100" w:after="200" w:line="220" w:lineRule="exact"/>
        <w:ind w:left="284" w:hanging="284"/>
        <w:jc w:val="both"/>
        <w:rPr>
          <w:rFonts w:ascii="Arial" w:hAnsi="Arial" w:cs="Arial"/>
          <w:sz w:val="18"/>
          <w:szCs w:val="18"/>
        </w:rPr>
      </w:pPr>
      <w:r w:rsidRPr="00BF60DE">
        <w:rPr>
          <w:rFonts w:ascii="Arial" w:hAnsi="Arial" w:cs="Arial"/>
          <w:sz w:val="18"/>
          <w:szCs w:val="18"/>
        </w:rPr>
        <w:t>Wezwanie do uzupełni</w:t>
      </w:r>
      <w:r w:rsidR="00B6473C" w:rsidRPr="00BF60DE">
        <w:rPr>
          <w:rFonts w:ascii="Arial" w:hAnsi="Arial" w:cs="Arial"/>
          <w:sz w:val="18"/>
          <w:szCs w:val="18"/>
        </w:rPr>
        <w:t>eni</w:t>
      </w:r>
      <w:r w:rsidRPr="00BF60DE">
        <w:rPr>
          <w:rFonts w:ascii="Arial" w:hAnsi="Arial" w:cs="Arial"/>
          <w:sz w:val="18"/>
          <w:szCs w:val="18"/>
        </w:rPr>
        <w:t>a braków o</w:t>
      </w:r>
      <w:r w:rsidR="001501A7" w:rsidRPr="00BF60DE">
        <w:rPr>
          <w:rFonts w:ascii="Arial" w:hAnsi="Arial" w:cs="Arial"/>
          <w:sz w:val="18"/>
          <w:szCs w:val="18"/>
        </w:rPr>
        <w:t>d</w:t>
      </w:r>
      <w:r w:rsidRPr="00BF60DE">
        <w:rPr>
          <w:rFonts w:ascii="Arial" w:hAnsi="Arial" w:cs="Arial"/>
          <w:sz w:val="18"/>
          <w:szCs w:val="18"/>
        </w:rPr>
        <w:t>bywa się na piśmie wysłane za pomocą operatora pocztow</w:t>
      </w:r>
      <w:r w:rsidR="001501A7" w:rsidRPr="00BF60DE">
        <w:rPr>
          <w:rFonts w:ascii="Arial" w:hAnsi="Arial" w:cs="Arial"/>
          <w:sz w:val="18"/>
          <w:szCs w:val="18"/>
        </w:rPr>
        <w:t xml:space="preserve">ego lub w formie elektronicznej lub za pomocą platformy </w:t>
      </w:r>
      <w:proofErr w:type="spellStart"/>
      <w:r w:rsidR="001501A7" w:rsidRPr="00BF60DE">
        <w:rPr>
          <w:rFonts w:ascii="Arial" w:hAnsi="Arial" w:cs="Arial"/>
          <w:sz w:val="18"/>
          <w:szCs w:val="18"/>
        </w:rPr>
        <w:t>e-puap</w:t>
      </w:r>
      <w:proofErr w:type="spellEnd"/>
      <w:r w:rsidR="001501A7" w:rsidRPr="00BF60DE">
        <w:rPr>
          <w:rFonts w:ascii="Arial" w:hAnsi="Arial" w:cs="Arial"/>
          <w:sz w:val="18"/>
          <w:szCs w:val="18"/>
        </w:rPr>
        <w:t>/praca.gov.pl.</w:t>
      </w:r>
    </w:p>
    <w:p w:rsidR="00AE5E7F" w:rsidRPr="00BF60DE" w:rsidRDefault="00AE5E7F" w:rsidP="00AE5E7F">
      <w:pPr>
        <w:pStyle w:val="Akapitzlist"/>
        <w:numPr>
          <w:ilvl w:val="2"/>
          <w:numId w:val="14"/>
        </w:numPr>
        <w:spacing w:before="100" w:after="200" w:line="220" w:lineRule="exact"/>
        <w:ind w:left="284" w:hanging="284"/>
        <w:jc w:val="both"/>
        <w:rPr>
          <w:rFonts w:ascii="Arial" w:hAnsi="Arial" w:cs="Arial"/>
          <w:sz w:val="18"/>
          <w:szCs w:val="18"/>
        </w:rPr>
      </w:pPr>
      <w:r w:rsidRPr="00BF60DE">
        <w:rPr>
          <w:rFonts w:ascii="Arial" w:hAnsi="Arial" w:cs="Arial"/>
          <w:sz w:val="18"/>
          <w:szCs w:val="18"/>
        </w:rPr>
        <w:t>Wniosek spełniający wymagania formalne jest przekazywany do oceny merytorycznej.</w:t>
      </w:r>
    </w:p>
    <w:p w:rsidR="00AE5E7F" w:rsidRPr="00AE5E7F" w:rsidRDefault="00AE5E7F" w:rsidP="00AE5E7F">
      <w:pPr>
        <w:spacing w:before="100" w:line="220" w:lineRule="exact"/>
        <w:jc w:val="center"/>
        <w:rPr>
          <w:rFonts w:ascii="Arial" w:hAnsi="Arial" w:cs="Arial"/>
          <w:b/>
          <w:sz w:val="18"/>
          <w:szCs w:val="18"/>
        </w:rPr>
      </w:pPr>
      <w:r w:rsidRPr="00AE5E7F">
        <w:rPr>
          <w:rFonts w:ascii="Arial" w:hAnsi="Arial" w:cs="Arial"/>
          <w:b/>
          <w:sz w:val="18"/>
          <w:szCs w:val="18"/>
        </w:rPr>
        <w:t>§ 10</w:t>
      </w:r>
    </w:p>
    <w:p w:rsidR="00AE5E7F" w:rsidRPr="00AE5E7F" w:rsidRDefault="00AE5E7F" w:rsidP="00AE5E7F">
      <w:pPr>
        <w:spacing w:before="100" w:line="220" w:lineRule="exact"/>
        <w:jc w:val="center"/>
        <w:rPr>
          <w:rFonts w:ascii="Arial" w:hAnsi="Arial" w:cs="Arial"/>
          <w:b/>
          <w:sz w:val="18"/>
          <w:szCs w:val="18"/>
        </w:rPr>
      </w:pPr>
      <w:r w:rsidRPr="00AE5E7F">
        <w:rPr>
          <w:rFonts w:ascii="Arial" w:hAnsi="Arial" w:cs="Arial"/>
          <w:b/>
          <w:sz w:val="18"/>
          <w:szCs w:val="18"/>
        </w:rPr>
        <w:t>Ocena merytoryczna wniosków o przyznanie środków Krajowego Funduszu Szkoleniowego na sfinansowanie kształcenia ustawicznego w 20</w:t>
      </w:r>
      <w:r>
        <w:rPr>
          <w:rFonts w:ascii="Arial" w:hAnsi="Arial" w:cs="Arial"/>
          <w:b/>
          <w:sz w:val="18"/>
          <w:szCs w:val="18"/>
        </w:rPr>
        <w:t>24</w:t>
      </w:r>
      <w:r w:rsidRPr="00AE5E7F">
        <w:rPr>
          <w:rFonts w:ascii="Arial" w:hAnsi="Arial" w:cs="Arial"/>
          <w:b/>
          <w:sz w:val="18"/>
          <w:szCs w:val="18"/>
        </w:rPr>
        <w:t xml:space="preserve"> r.</w:t>
      </w:r>
    </w:p>
    <w:p w:rsidR="00AE5E7F" w:rsidRPr="00AE5E7F" w:rsidRDefault="00AE5E7F" w:rsidP="00AE5E7F">
      <w:pPr>
        <w:spacing w:before="100" w:line="220" w:lineRule="exact"/>
        <w:ind w:left="284"/>
        <w:contextualSpacing/>
        <w:jc w:val="both"/>
        <w:rPr>
          <w:rFonts w:ascii="Arial" w:hAnsi="Arial" w:cs="Arial"/>
          <w:sz w:val="18"/>
          <w:szCs w:val="18"/>
        </w:rPr>
      </w:pPr>
    </w:p>
    <w:p w:rsidR="00AE5E7F" w:rsidRPr="00BF60DE" w:rsidRDefault="00355606" w:rsidP="00AE5E7F">
      <w:pPr>
        <w:numPr>
          <w:ilvl w:val="0"/>
          <w:numId w:val="47"/>
        </w:numPr>
        <w:spacing w:before="100" w:line="220" w:lineRule="exact"/>
        <w:ind w:left="284" w:hanging="284"/>
        <w:contextualSpacing/>
        <w:jc w:val="both"/>
        <w:rPr>
          <w:rFonts w:ascii="Arial" w:hAnsi="Arial" w:cs="Arial"/>
          <w:sz w:val="18"/>
          <w:szCs w:val="18"/>
        </w:rPr>
      </w:pPr>
      <w:r w:rsidRPr="00BF60DE">
        <w:rPr>
          <w:rFonts w:ascii="Arial" w:hAnsi="Arial" w:cs="Arial"/>
          <w:sz w:val="18"/>
          <w:szCs w:val="18"/>
        </w:rPr>
        <w:t>Pracownicy</w:t>
      </w:r>
      <w:r w:rsidR="00AE5E7F" w:rsidRPr="00BF60DE">
        <w:rPr>
          <w:rFonts w:ascii="Arial" w:hAnsi="Arial" w:cs="Arial"/>
          <w:sz w:val="18"/>
          <w:szCs w:val="18"/>
        </w:rPr>
        <w:t xml:space="preserve"> dok</w:t>
      </w:r>
      <w:r w:rsidRPr="00BF60DE">
        <w:rPr>
          <w:rFonts w:ascii="Arial" w:hAnsi="Arial" w:cs="Arial"/>
          <w:sz w:val="18"/>
          <w:szCs w:val="18"/>
        </w:rPr>
        <w:t>onując oceny wniosku - przyznają</w:t>
      </w:r>
      <w:r w:rsidR="00AE5E7F" w:rsidRPr="00BF60DE">
        <w:rPr>
          <w:rFonts w:ascii="Arial" w:hAnsi="Arial" w:cs="Arial"/>
          <w:sz w:val="18"/>
          <w:szCs w:val="18"/>
        </w:rPr>
        <w:t xml:space="preserve"> punkty w każdym z kryteriów. Maksymalna liczba punktów możliwa do uzyskania przy ocenie merytorycznej wniosku, przy uwzględnieniu wag poszczególnych kryteriów wynosi </w:t>
      </w:r>
      <w:r w:rsidR="00D9562C" w:rsidRPr="00BF60DE">
        <w:rPr>
          <w:rFonts w:ascii="Arial" w:hAnsi="Arial" w:cs="Arial"/>
          <w:sz w:val="18"/>
          <w:szCs w:val="18"/>
        </w:rPr>
        <w:t>7</w:t>
      </w:r>
      <w:r w:rsidR="00AE5E7F" w:rsidRPr="00BF60DE">
        <w:rPr>
          <w:rFonts w:ascii="Arial" w:hAnsi="Arial" w:cs="Arial"/>
          <w:sz w:val="18"/>
          <w:szCs w:val="18"/>
        </w:rPr>
        <w:t>, z czego maksymalnie:</w:t>
      </w:r>
    </w:p>
    <w:p w:rsidR="00AE5E7F" w:rsidRPr="00BF60DE"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BF60DE">
        <w:rPr>
          <w:rFonts w:ascii="Arial" w:hAnsi="Arial" w:cs="Arial"/>
          <w:sz w:val="18"/>
          <w:szCs w:val="18"/>
        </w:rPr>
        <w:t>Zgodność kompetencji nabywanych przez uczestników kształcenia ustawicznego</w:t>
      </w:r>
      <w:r w:rsidR="00A57D05" w:rsidRPr="00BF60DE">
        <w:rPr>
          <w:rFonts w:ascii="Arial" w:hAnsi="Arial" w:cs="Arial"/>
          <w:sz w:val="18"/>
          <w:szCs w:val="18"/>
        </w:rPr>
        <w:t xml:space="preserve"> </w:t>
      </w:r>
      <w:r w:rsidRPr="00BF60DE">
        <w:rPr>
          <w:rFonts w:ascii="Arial" w:hAnsi="Arial" w:cs="Arial"/>
          <w:sz w:val="18"/>
          <w:szCs w:val="18"/>
        </w:rPr>
        <w:t>z potrzebami lokalnego lub regionalnego rynku pracy</w:t>
      </w:r>
      <w:r w:rsidR="00821F36" w:rsidRPr="00BF60DE">
        <w:rPr>
          <w:rFonts w:ascii="Arial" w:hAnsi="Arial" w:cs="Arial"/>
          <w:sz w:val="18"/>
          <w:szCs w:val="18"/>
        </w:rPr>
        <w:t xml:space="preserve"> wraz z uzasadnieniem potrzeby odbycia kształcenia ustawicznego, przy uwzględnieniu obecnych lub przyszłych potrzeb pracodawcy</w:t>
      </w:r>
      <w:r w:rsidR="00D9562C" w:rsidRPr="00BF60DE">
        <w:rPr>
          <w:rFonts w:ascii="Arial" w:hAnsi="Arial" w:cs="Arial"/>
          <w:sz w:val="18"/>
          <w:szCs w:val="18"/>
        </w:rPr>
        <w:t>: 2</w:t>
      </w:r>
      <w:r w:rsidRPr="00BF60DE">
        <w:rPr>
          <w:rFonts w:ascii="Arial" w:hAnsi="Arial" w:cs="Arial"/>
          <w:sz w:val="18"/>
          <w:szCs w:val="18"/>
        </w:rPr>
        <w:t>;</w:t>
      </w:r>
    </w:p>
    <w:p w:rsidR="00AE5E7F" w:rsidRPr="00BF60DE" w:rsidRDefault="00F42A42" w:rsidP="00AE5E7F">
      <w:pPr>
        <w:pStyle w:val="Akapitzlist"/>
        <w:numPr>
          <w:ilvl w:val="0"/>
          <w:numId w:val="48"/>
        </w:numPr>
        <w:spacing w:after="200" w:line="220" w:lineRule="exact"/>
        <w:ind w:left="1134" w:hanging="425"/>
        <w:jc w:val="both"/>
        <w:rPr>
          <w:rFonts w:ascii="Arial" w:hAnsi="Arial" w:cs="Arial"/>
          <w:sz w:val="18"/>
          <w:szCs w:val="18"/>
        </w:rPr>
      </w:pPr>
      <w:r w:rsidRPr="00BF60DE">
        <w:rPr>
          <w:rFonts w:ascii="Arial" w:hAnsi="Arial" w:cs="Arial"/>
          <w:sz w:val="18"/>
          <w:szCs w:val="18"/>
        </w:rPr>
        <w:t>Porównanie kosztu</w:t>
      </w:r>
      <w:r w:rsidR="00AE5E7F" w:rsidRPr="00BF60DE">
        <w:rPr>
          <w:rFonts w:ascii="Arial" w:hAnsi="Arial" w:cs="Arial"/>
          <w:sz w:val="18"/>
          <w:szCs w:val="18"/>
        </w:rPr>
        <w:t xml:space="preserve"> usługi kształcenia ustawicznego wskazanej do sfinansowania z</w:t>
      </w:r>
      <w:r w:rsidRPr="00BF60DE">
        <w:rPr>
          <w:rFonts w:ascii="Arial" w:hAnsi="Arial" w:cs="Arial"/>
          <w:sz w:val="18"/>
          <w:szCs w:val="18"/>
        </w:rPr>
        <w:t>e środków</w:t>
      </w:r>
      <w:r w:rsidR="00AE5E7F" w:rsidRPr="00BF60DE">
        <w:rPr>
          <w:rFonts w:ascii="Arial" w:hAnsi="Arial" w:cs="Arial"/>
          <w:sz w:val="18"/>
          <w:szCs w:val="18"/>
        </w:rPr>
        <w:t xml:space="preserve"> KFS,</w:t>
      </w:r>
      <w:r w:rsidRPr="00BF60DE">
        <w:rPr>
          <w:rFonts w:ascii="Arial" w:hAnsi="Arial" w:cs="Arial"/>
          <w:sz w:val="18"/>
          <w:szCs w:val="18"/>
        </w:rPr>
        <w:t xml:space="preserve"> (koszty kształcenia w odniesieniu do średniej ceny rynk</w:t>
      </w:r>
      <w:r w:rsidR="00D9562C" w:rsidRPr="00BF60DE">
        <w:rPr>
          <w:rFonts w:ascii="Arial" w:hAnsi="Arial" w:cs="Arial"/>
          <w:sz w:val="18"/>
          <w:szCs w:val="18"/>
        </w:rPr>
        <w:t>owej przynajmniej 2 kontrofert):</w:t>
      </w:r>
      <w:r w:rsidR="00AE5E7F" w:rsidRPr="00BF60DE">
        <w:rPr>
          <w:rFonts w:ascii="Arial" w:hAnsi="Arial" w:cs="Arial"/>
          <w:sz w:val="18"/>
          <w:szCs w:val="18"/>
        </w:rPr>
        <w:t xml:space="preserve"> 2;</w:t>
      </w:r>
    </w:p>
    <w:p w:rsidR="00AE5E7F" w:rsidRPr="00BF60DE"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BF60DE">
        <w:rPr>
          <w:rFonts w:ascii="Arial" w:hAnsi="Arial" w:cs="Arial"/>
          <w:sz w:val="18"/>
          <w:szCs w:val="18"/>
        </w:rPr>
        <w:t>Posiadanie przez realizatora usługi kształcenia ustawicznego finansowanej ze środków KFS certyfikatów jakości oferowanych usług kształcenia ustawicznego</w:t>
      </w:r>
      <w:r w:rsidR="000D127F" w:rsidRPr="00BF60DE">
        <w:rPr>
          <w:rFonts w:ascii="Arial" w:hAnsi="Arial" w:cs="Arial"/>
          <w:sz w:val="18"/>
          <w:szCs w:val="18"/>
        </w:rPr>
        <w:t xml:space="preserve">: </w:t>
      </w:r>
      <w:r w:rsidR="00F42A42" w:rsidRPr="00BF60DE">
        <w:rPr>
          <w:rFonts w:ascii="Arial" w:hAnsi="Arial" w:cs="Arial"/>
          <w:sz w:val="18"/>
          <w:szCs w:val="18"/>
        </w:rPr>
        <w:t>1</w:t>
      </w:r>
      <w:r w:rsidRPr="00BF60DE">
        <w:rPr>
          <w:rFonts w:ascii="Arial" w:hAnsi="Arial" w:cs="Arial"/>
          <w:sz w:val="18"/>
          <w:szCs w:val="18"/>
        </w:rPr>
        <w:t>;</w:t>
      </w:r>
    </w:p>
    <w:p w:rsidR="00AE5E7F" w:rsidRPr="00BF60DE"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BF60DE">
        <w:rPr>
          <w:rFonts w:ascii="Arial" w:hAnsi="Arial" w:cs="Arial"/>
          <w:sz w:val="18"/>
          <w:szCs w:val="18"/>
        </w:rPr>
        <w:t xml:space="preserve">Plany dotyczące dalszego zatrudnienia osób, które będą objęte kształceniem ustawicznym finansowanym </w:t>
      </w:r>
      <w:r w:rsidR="00F42A42" w:rsidRPr="00BF60DE">
        <w:rPr>
          <w:rFonts w:ascii="Arial" w:hAnsi="Arial" w:cs="Arial"/>
          <w:sz w:val="18"/>
          <w:szCs w:val="18"/>
        </w:rPr>
        <w:t xml:space="preserve">   </w:t>
      </w:r>
      <w:r w:rsidRPr="00BF60DE">
        <w:rPr>
          <w:rFonts w:ascii="Arial" w:hAnsi="Arial" w:cs="Arial"/>
          <w:sz w:val="18"/>
          <w:szCs w:val="18"/>
        </w:rPr>
        <w:t>ze środków KFS</w:t>
      </w:r>
      <w:r w:rsidR="000D127F" w:rsidRPr="00BF60DE">
        <w:rPr>
          <w:rFonts w:ascii="Arial" w:hAnsi="Arial" w:cs="Arial"/>
          <w:sz w:val="18"/>
          <w:szCs w:val="18"/>
        </w:rPr>
        <w:t>:</w:t>
      </w:r>
      <w:r w:rsidR="00F42A42" w:rsidRPr="00BF60DE">
        <w:rPr>
          <w:rFonts w:ascii="Arial" w:hAnsi="Arial" w:cs="Arial"/>
          <w:sz w:val="18"/>
          <w:szCs w:val="18"/>
        </w:rPr>
        <w:t xml:space="preserve"> 2</w:t>
      </w:r>
      <w:r w:rsidRPr="00BF60DE">
        <w:rPr>
          <w:rFonts w:ascii="Arial" w:hAnsi="Arial" w:cs="Arial"/>
          <w:sz w:val="18"/>
          <w:szCs w:val="18"/>
        </w:rPr>
        <w:t>.</w:t>
      </w:r>
    </w:p>
    <w:p w:rsidR="00AE5E7F" w:rsidRDefault="000D127F" w:rsidP="0058150D">
      <w:pPr>
        <w:spacing w:after="0" w:line="220" w:lineRule="exact"/>
        <w:jc w:val="both"/>
        <w:rPr>
          <w:rFonts w:ascii="Arial" w:hAnsi="Arial" w:cs="Arial"/>
          <w:sz w:val="18"/>
          <w:szCs w:val="18"/>
        </w:rPr>
      </w:pPr>
      <w:r w:rsidRPr="00BF60DE">
        <w:rPr>
          <w:rFonts w:ascii="Arial" w:hAnsi="Arial" w:cs="Arial"/>
          <w:sz w:val="18"/>
          <w:szCs w:val="18"/>
        </w:rPr>
        <w:t>2</w:t>
      </w:r>
      <w:r w:rsidR="00AE5E7F" w:rsidRPr="00BF60DE">
        <w:rPr>
          <w:rFonts w:ascii="Arial" w:hAnsi="Arial" w:cs="Arial"/>
          <w:sz w:val="18"/>
          <w:szCs w:val="18"/>
        </w:rPr>
        <w:t xml:space="preserve">. Wniosek zostanie pozytywnie oceniony merytorycznie jeżeli uzyskał co najmniej </w:t>
      </w:r>
      <w:r w:rsidRPr="00BF60DE">
        <w:rPr>
          <w:rFonts w:ascii="Arial" w:hAnsi="Arial" w:cs="Arial"/>
          <w:sz w:val="18"/>
          <w:szCs w:val="18"/>
        </w:rPr>
        <w:t>4</w:t>
      </w:r>
      <w:r w:rsidR="00AE5E7F" w:rsidRPr="00BF60DE">
        <w:rPr>
          <w:rFonts w:ascii="Arial" w:hAnsi="Arial" w:cs="Arial"/>
          <w:sz w:val="18"/>
          <w:szCs w:val="18"/>
        </w:rPr>
        <w:t xml:space="preserve"> punkt</w:t>
      </w:r>
      <w:r w:rsidRPr="00BF60DE">
        <w:rPr>
          <w:rFonts w:ascii="Arial" w:hAnsi="Arial" w:cs="Arial"/>
          <w:sz w:val="18"/>
          <w:szCs w:val="18"/>
        </w:rPr>
        <w:t>y</w:t>
      </w:r>
      <w:r w:rsidR="00AE5E7F" w:rsidRPr="00BF60DE">
        <w:rPr>
          <w:rFonts w:ascii="Arial" w:hAnsi="Arial" w:cs="Arial"/>
          <w:sz w:val="18"/>
          <w:szCs w:val="18"/>
        </w:rPr>
        <w:t xml:space="preserve"> ogółem</w:t>
      </w:r>
      <w:r w:rsidR="00BF60DE" w:rsidRPr="00BF60DE">
        <w:rPr>
          <w:rFonts w:ascii="Arial" w:hAnsi="Arial" w:cs="Arial"/>
          <w:sz w:val="18"/>
          <w:szCs w:val="18"/>
        </w:rPr>
        <w:t xml:space="preserve">. </w:t>
      </w:r>
    </w:p>
    <w:p w:rsidR="00BF60DE" w:rsidRPr="00BF60DE" w:rsidRDefault="0058150D" w:rsidP="0058150D">
      <w:pPr>
        <w:spacing w:after="0" w:line="220" w:lineRule="exact"/>
        <w:jc w:val="both"/>
        <w:rPr>
          <w:rFonts w:ascii="Arial" w:hAnsi="Arial" w:cs="Arial"/>
          <w:sz w:val="18"/>
          <w:szCs w:val="18"/>
        </w:rPr>
      </w:pPr>
      <w:r>
        <w:rPr>
          <w:rFonts w:ascii="Arial" w:hAnsi="Arial" w:cs="Arial"/>
          <w:sz w:val="18"/>
          <w:szCs w:val="18"/>
        </w:rPr>
        <w:t xml:space="preserve">3. </w:t>
      </w:r>
      <w:r w:rsidR="00BF60DE">
        <w:rPr>
          <w:rFonts w:ascii="Arial" w:hAnsi="Arial" w:cs="Arial"/>
          <w:sz w:val="18"/>
          <w:szCs w:val="18"/>
        </w:rPr>
        <w:t xml:space="preserve">W przypadku </w:t>
      </w:r>
      <w:r>
        <w:rPr>
          <w:rFonts w:ascii="Arial" w:hAnsi="Arial" w:cs="Arial"/>
          <w:sz w:val="18"/>
          <w:szCs w:val="18"/>
        </w:rPr>
        <w:t xml:space="preserve">uzyskania takiej samej ilości punktów przez co najmniej 2 wnioski, o miejscu w liście rankingowej decydować będzie kolejność wpływu wniosku.  </w:t>
      </w:r>
    </w:p>
    <w:p w:rsidR="009603CB" w:rsidRPr="009603CB" w:rsidRDefault="00AE5E7F" w:rsidP="009603CB">
      <w:pPr>
        <w:shd w:val="clear" w:color="auto" w:fill="FFFFFF"/>
        <w:spacing w:line="220" w:lineRule="exact"/>
        <w:ind w:left="142"/>
        <w:jc w:val="center"/>
        <w:rPr>
          <w:rFonts w:ascii="Arial" w:hAnsi="Arial" w:cs="Arial"/>
          <w:b/>
          <w:sz w:val="18"/>
          <w:szCs w:val="18"/>
        </w:rPr>
      </w:pPr>
      <w:r>
        <w:rPr>
          <w:rFonts w:ascii="Arial" w:hAnsi="Arial" w:cs="Arial"/>
          <w:b/>
          <w:sz w:val="18"/>
          <w:szCs w:val="18"/>
        </w:rPr>
        <w:t>§ 11</w:t>
      </w:r>
    </w:p>
    <w:p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Realizator działań finansowanych z KFS</w:t>
      </w:r>
    </w:p>
    <w:p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Realizatorem działań musi być podmiot zarejestrowany na terenie Polski oraz prowadzący rozliczenia w PLN, zgodnie </w:t>
      </w:r>
      <w:r w:rsidR="00A01534">
        <w:rPr>
          <w:rFonts w:ascii="Arial" w:hAnsi="Arial" w:cs="Arial"/>
          <w:color w:val="000000"/>
          <w:sz w:val="18"/>
          <w:szCs w:val="18"/>
        </w:rPr>
        <w:t xml:space="preserve"> </w:t>
      </w:r>
      <w:r w:rsidRPr="009603CB">
        <w:rPr>
          <w:rFonts w:ascii="Arial" w:hAnsi="Arial" w:cs="Arial"/>
          <w:color w:val="000000"/>
          <w:sz w:val="18"/>
          <w:szCs w:val="18"/>
        </w:rPr>
        <w:t xml:space="preserve">z obowiązującymi na terenie Polski przepisami rachunkowymi oraz podatkowymi. </w:t>
      </w:r>
      <w:r w:rsidRPr="009603CB">
        <w:rPr>
          <w:rFonts w:ascii="Arial" w:hAnsi="Arial" w:cs="Arial"/>
          <w:sz w:val="18"/>
          <w:szCs w:val="18"/>
        </w:rPr>
        <w:t xml:space="preserve">W zależności od formy prawnej mogą to być podmioty świadczące usługi szkoleniowe, kształcenie ustawiczne, posiadające wpis do Centralnej Ewidencji </w:t>
      </w:r>
      <w:r w:rsidR="00A01534">
        <w:rPr>
          <w:rFonts w:ascii="Arial" w:hAnsi="Arial" w:cs="Arial"/>
          <w:sz w:val="18"/>
          <w:szCs w:val="18"/>
        </w:rPr>
        <w:t xml:space="preserve">        i Informacji  </w:t>
      </w:r>
      <w:r w:rsidRPr="009603CB">
        <w:rPr>
          <w:rFonts w:ascii="Arial" w:hAnsi="Arial" w:cs="Arial"/>
          <w:sz w:val="18"/>
          <w:szCs w:val="18"/>
        </w:rPr>
        <w:t>o Działalności Gospodarczej (CEIDG) lub Krajowego Rejestru Sądowego (KRS), w których zawarte jest określenie zgodnie z Polską Klasyfikacją Działalności (PKD) przedmiotu wykonywanej działalności związane</w:t>
      </w:r>
      <w:r w:rsidR="00A01534">
        <w:rPr>
          <w:rFonts w:ascii="Arial" w:hAnsi="Arial" w:cs="Arial"/>
          <w:sz w:val="18"/>
          <w:szCs w:val="18"/>
        </w:rPr>
        <w:t xml:space="preserve">                  </w:t>
      </w:r>
      <w:r w:rsidRPr="009603CB">
        <w:rPr>
          <w:rFonts w:ascii="Arial" w:hAnsi="Arial" w:cs="Arial"/>
          <w:sz w:val="18"/>
          <w:szCs w:val="18"/>
        </w:rPr>
        <w:t xml:space="preserve"> z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w:t>
      </w:r>
    </w:p>
    <w:p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Wybór realizatora działań finansowanych z KFS pozostawia się do dyspozycji pracodawcy przy zachowaniu zasady racjonalnego wydatkowania środków. Nie jest wymagane, aby pracodawca kierował pracowników do instytucji posiadającej aktualny wpis do Rejestru Instytucji Szkoleniowych prowadzonego przez wojewódzki urząd pracy dla siedziby instytucji.</w:t>
      </w:r>
    </w:p>
    <w:p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lastRenderedPageBreak/>
        <w:t>Urząd ma prawo żądać od pracodawcy złożenia wyjaśnień i/lub szczegółowego uzasadnienia dotyczących dofinansowania kształcenia ustawicznego we wskazanej instytucji szkolącej</w:t>
      </w:r>
      <w:r w:rsidR="00A01534">
        <w:rPr>
          <w:rFonts w:ascii="Arial" w:hAnsi="Arial" w:cs="Arial"/>
          <w:color w:val="000000"/>
          <w:sz w:val="18"/>
          <w:szCs w:val="18"/>
        </w:rPr>
        <w:t xml:space="preserve"> </w:t>
      </w:r>
      <w:r w:rsidRPr="009603CB">
        <w:rPr>
          <w:rFonts w:ascii="Arial" w:hAnsi="Arial" w:cs="Arial"/>
          <w:color w:val="000000"/>
          <w:sz w:val="18"/>
          <w:szCs w:val="18"/>
        </w:rPr>
        <w:t xml:space="preserve">w sytuacji budzącej wątpliwość co do cen szkoleń lub innych danych dotyczących realizatora. </w:t>
      </w:r>
    </w:p>
    <w:p w:rsidR="009603CB" w:rsidRPr="009603CB" w:rsidRDefault="009603CB" w:rsidP="009603CB">
      <w:pPr>
        <w:pStyle w:val="Akapitzlist"/>
        <w:numPr>
          <w:ilvl w:val="2"/>
          <w:numId w:val="13"/>
        </w:numPr>
        <w:spacing w:after="200" w:line="220" w:lineRule="exact"/>
        <w:ind w:left="284" w:hanging="284"/>
        <w:jc w:val="both"/>
        <w:rPr>
          <w:rFonts w:ascii="Arial" w:hAnsi="Arial" w:cs="Arial"/>
          <w:sz w:val="18"/>
          <w:szCs w:val="18"/>
        </w:rPr>
      </w:pPr>
      <w:r w:rsidRPr="009603CB">
        <w:rPr>
          <w:rFonts w:ascii="Arial" w:hAnsi="Arial" w:cs="Arial"/>
          <w:sz w:val="18"/>
          <w:szCs w:val="18"/>
        </w:rPr>
        <w:t>Realizator działań nie może być z wnioskodawcą związany jakąkolwiek formą prawną zarówno</w:t>
      </w:r>
      <w:r w:rsidR="00A01534">
        <w:rPr>
          <w:rFonts w:ascii="Arial" w:hAnsi="Arial" w:cs="Arial"/>
          <w:sz w:val="18"/>
          <w:szCs w:val="18"/>
        </w:rPr>
        <w:t xml:space="preserve"> </w:t>
      </w:r>
      <w:r w:rsidRPr="009603CB">
        <w:rPr>
          <w:rFonts w:ascii="Arial" w:hAnsi="Arial" w:cs="Arial"/>
          <w:sz w:val="18"/>
          <w:szCs w:val="18"/>
        </w:rPr>
        <w:t xml:space="preserve">w ramach stosunku pracy czy umów cywilnoprawnych </w:t>
      </w:r>
      <w:r w:rsidRPr="009603CB">
        <w:rPr>
          <w:rFonts w:ascii="Arial" w:hAnsi="Arial" w:cs="Arial"/>
          <w:sz w:val="18"/>
          <w:szCs w:val="18"/>
          <w:lang w:eastAsia="pl-PL"/>
        </w:rPr>
        <w:t xml:space="preserve">ani też być powiązanym kapitałowo. </w:t>
      </w:r>
      <w:r w:rsidRPr="009603CB">
        <w:rPr>
          <w:rFonts w:ascii="Arial" w:hAnsi="Arial" w:cs="Arial"/>
          <w:sz w:val="18"/>
          <w:szCs w:val="18"/>
        </w:rPr>
        <w:t>Przez powiązania kapitałowe lub osobowe rozumie się wzajemne powiązania między Pracodawcą lub osobami upoważnionymi do zaciągania zobowiązań w imieniu Pracodawcy, polegające</w:t>
      </w:r>
      <w:r w:rsidR="00A01534">
        <w:rPr>
          <w:rFonts w:ascii="Arial" w:hAnsi="Arial" w:cs="Arial"/>
          <w:sz w:val="18"/>
          <w:szCs w:val="18"/>
        </w:rPr>
        <w:t xml:space="preserve"> </w:t>
      </w:r>
      <w:r w:rsidRPr="009603CB">
        <w:rPr>
          <w:rFonts w:ascii="Arial" w:hAnsi="Arial" w:cs="Arial"/>
          <w:sz w:val="18"/>
          <w:szCs w:val="18"/>
        </w:rPr>
        <w:t xml:space="preserve">w szczególności na: </w:t>
      </w:r>
    </w:p>
    <w:p w:rsidR="009603CB" w:rsidRPr="009603CB" w:rsidRDefault="009603CB" w:rsidP="009603CB">
      <w:pPr>
        <w:pStyle w:val="Akapitzlist"/>
        <w:numPr>
          <w:ilvl w:val="2"/>
          <w:numId w:val="26"/>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uczestniczeniu w spółce jako wspólnik spółki cywilnej lub spółki osobowej spółki handlowej,</w:t>
      </w:r>
    </w:p>
    <w:p w:rsidR="009603CB" w:rsidRPr="009603CB" w:rsidRDefault="009603CB" w:rsidP="009603CB">
      <w:pPr>
        <w:pStyle w:val="Akapitzlist"/>
        <w:numPr>
          <w:ilvl w:val="2"/>
          <w:numId w:val="26"/>
        </w:numPr>
        <w:tabs>
          <w:tab w:val="left" w:pos="1134"/>
        </w:tabs>
        <w:spacing w:after="200" w:line="220" w:lineRule="exact"/>
        <w:ind w:left="851" w:hanging="142"/>
        <w:jc w:val="both"/>
        <w:rPr>
          <w:rFonts w:ascii="Arial" w:hAnsi="Arial" w:cs="Arial"/>
          <w:sz w:val="18"/>
          <w:szCs w:val="18"/>
        </w:rPr>
      </w:pPr>
      <w:r w:rsidRPr="009603CB">
        <w:rPr>
          <w:rFonts w:ascii="Arial" w:hAnsi="Arial" w:cs="Arial"/>
          <w:sz w:val="18"/>
          <w:szCs w:val="18"/>
        </w:rPr>
        <w:t>posiadaniu co najmniej 10% udziałów lub akcji,</w:t>
      </w:r>
    </w:p>
    <w:p w:rsidR="009603CB" w:rsidRPr="009603CB" w:rsidRDefault="009603CB" w:rsidP="009603CB">
      <w:pPr>
        <w:pStyle w:val="Akapitzlist"/>
        <w:numPr>
          <w:ilvl w:val="2"/>
          <w:numId w:val="26"/>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pełnieniu funkcji członka organu nadzorczego lub zarządzającego, prokurenta, pełnomocnika,</w:t>
      </w:r>
    </w:p>
    <w:p w:rsidR="009603CB" w:rsidRPr="009603CB" w:rsidRDefault="009603CB" w:rsidP="00A01534">
      <w:pPr>
        <w:pStyle w:val="Akapitzlist"/>
        <w:numPr>
          <w:ilvl w:val="2"/>
          <w:numId w:val="26"/>
        </w:numPr>
        <w:tabs>
          <w:tab w:val="left" w:pos="1134"/>
        </w:tabs>
        <w:spacing w:after="0" w:line="220" w:lineRule="exact"/>
        <w:ind w:left="1134" w:hanging="425"/>
        <w:jc w:val="both"/>
        <w:rPr>
          <w:rFonts w:ascii="Arial" w:hAnsi="Arial" w:cs="Arial"/>
          <w:sz w:val="18"/>
          <w:szCs w:val="18"/>
        </w:rPr>
      </w:pPr>
      <w:r w:rsidRPr="009603CB">
        <w:rPr>
          <w:rFonts w:ascii="Arial" w:hAnsi="Arial" w:cs="Arial"/>
          <w:sz w:val="18"/>
          <w:szCs w:val="18"/>
        </w:rPr>
        <w:t>pozostawaniu w związku małżeńskim, w stosunku pokrewieństwa lub powinowactwa</w:t>
      </w:r>
      <w:r w:rsidR="00A01534">
        <w:rPr>
          <w:rFonts w:ascii="Arial" w:hAnsi="Arial" w:cs="Arial"/>
          <w:sz w:val="18"/>
          <w:szCs w:val="18"/>
        </w:rPr>
        <w:t xml:space="preserve"> </w:t>
      </w:r>
      <w:r w:rsidRPr="009603CB">
        <w:rPr>
          <w:rFonts w:ascii="Arial" w:hAnsi="Arial" w:cs="Arial"/>
          <w:sz w:val="18"/>
          <w:szCs w:val="18"/>
        </w:rPr>
        <w:t>w linii prostej, pokrewieństwa lub powinowactwa w linii bocznej do drugiego stopnia lub w stosunku przysposobienia, opieki lub kurateli.</w:t>
      </w:r>
    </w:p>
    <w:p w:rsidR="009603CB" w:rsidRPr="009603CB" w:rsidRDefault="009603CB" w:rsidP="00A01534">
      <w:pPr>
        <w:spacing w:after="0" w:line="220" w:lineRule="exact"/>
        <w:jc w:val="both"/>
        <w:rPr>
          <w:rFonts w:ascii="Arial" w:hAnsi="Arial" w:cs="Arial"/>
          <w:sz w:val="18"/>
          <w:szCs w:val="18"/>
        </w:rPr>
      </w:pPr>
      <w:r w:rsidRPr="009603CB">
        <w:rPr>
          <w:rFonts w:ascii="Arial" w:hAnsi="Arial" w:cs="Arial"/>
          <w:sz w:val="18"/>
          <w:szCs w:val="18"/>
        </w:rPr>
        <w:t>Powiązania kapitałowe dotyczą również małżonka pracodawcy.</w:t>
      </w:r>
    </w:p>
    <w:p w:rsidR="00323DA7" w:rsidRDefault="00323DA7" w:rsidP="0058150D">
      <w:pPr>
        <w:shd w:val="clear" w:color="auto" w:fill="FFFFFF"/>
        <w:spacing w:line="220" w:lineRule="exact"/>
        <w:rPr>
          <w:rFonts w:ascii="Arial" w:hAnsi="Arial" w:cs="Arial"/>
          <w:b/>
          <w:sz w:val="18"/>
          <w:szCs w:val="18"/>
          <w:lang w:eastAsia="pl-PL"/>
        </w:rPr>
      </w:pPr>
    </w:p>
    <w:p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sz w:val="18"/>
          <w:szCs w:val="18"/>
          <w:lang w:eastAsia="pl-PL"/>
        </w:rPr>
        <w:t xml:space="preserve">§ </w:t>
      </w:r>
      <w:r w:rsidR="00AE5E7F">
        <w:rPr>
          <w:rFonts w:ascii="Arial" w:hAnsi="Arial" w:cs="Arial"/>
          <w:b/>
          <w:sz w:val="18"/>
          <w:szCs w:val="18"/>
        </w:rPr>
        <w:t>1</w:t>
      </w:r>
      <w:r w:rsidR="00CC4ED9">
        <w:rPr>
          <w:rFonts w:ascii="Arial" w:hAnsi="Arial" w:cs="Arial"/>
          <w:b/>
          <w:sz w:val="18"/>
          <w:szCs w:val="18"/>
        </w:rPr>
        <w:t>2</w:t>
      </w:r>
    </w:p>
    <w:p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Umowa</w:t>
      </w:r>
    </w:p>
    <w:p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przypadku pozytywnego rozpatrzenia wniosku Ur</w:t>
      </w:r>
      <w:r w:rsidR="00A01534">
        <w:rPr>
          <w:rFonts w:ascii="Arial" w:hAnsi="Arial" w:cs="Arial"/>
          <w:color w:val="000000"/>
          <w:sz w:val="18"/>
          <w:szCs w:val="18"/>
        </w:rPr>
        <w:t xml:space="preserve">ząd zawiera z Pracodawcą Umowę </w:t>
      </w:r>
      <w:r w:rsidR="000D127F">
        <w:rPr>
          <w:rFonts w:ascii="Arial" w:hAnsi="Arial" w:cs="Arial"/>
          <w:color w:val="000000"/>
          <w:sz w:val="18"/>
          <w:szCs w:val="18"/>
        </w:rPr>
        <w:t>o finansowanie działań</w:t>
      </w:r>
      <w:r w:rsidR="00A01534">
        <w:rPr>
          <w:rFonts w:ascii="Arial" w:hAnsi="Arial" w:cs="Arial"/>
          <w:color w:val="000000"/>
          <w:sz w:val="18"/>
          <w:szCs w:val="18"/>
        </w:rPr>
        <w:t xml:space="preserve"> </w:t>
      </w:r>
      <w:r w:rsidR="000D127F">
        <w:rPr>
          <w:rFonts w:ascii="Arial" w:hAnsi="Arial" w:cs="Arial"/>
          <w:color w:val="000000"/>
          <w:sz w:val="18"/>
          <w:szCs w:val="18"/>
        </w:rPr>
        <w:t xml:space="preserve">                          </w:t>
      </w:r>
      <w:r w:rsidRPr="009603CB">
        <w:rPr>
          <w:rFonts w:ascii="Arial" w:hAnsi="Arial" w:cs="Arial"/>
          <w:color w:val="000000"/>
          <w:sz w:val="18"/>
          <w:szCs w:val="18"/>
        </w:rPr>
        <w:t xml:space="preserve">w ramach przyznanego wsparcia ze środków KFS oraz wystawia zaświadczenie o przyznanej pomocy de </w:t>
      </w:r>
      <w:proofErr w:type="spellStart"/>
      <w:r w:rsidRPr="009603CB">
        <w:rPr>
          <w:rFonts w:ascii="Arial" w:hAnsi="Arial" w:cs="Arial"/>
          <w:color w:val="000000"/>
          <w:sz w:val="18"/>
          <w:szCs w:val="18"/>
        </w:rPr>
        <w:t>minimis</w:t>
      </w:r>
      <w:proofErr w:type="spellEnd"/>
      <w:r w:rsidRPr="009603CB">
        <w:rPr>
          <w:rFonts w:ascii="Arial" w:hAnsi="Arial" w:cs="Arial"/>
          <w:color w:val="000000"/>
          <w:sz w:val="18"/>
          <w:szCs w:val="18"/>
        </w:rPr>
        <w:t xml:space="preserve">. Umowa zostanie zawarta w uzgodnionym przez obie strony terminie. </w:t>
      </w:r>
    </w:p>
    <w:p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u w:val="single"/>
        </w:rPr>
      </w:pPr>
      <w:r w:rsidRPr="009603CB">
        <w:rPr>
          <w:rFonts w:ascii="Arial" w:hAnsi="Arial" w:cs="Arial"/>
          <w:color w:val="000000"/>
          <w:sz w:val="18"/>
          <w:szCs w:val="18"/>
        </w:rPr>
        <w:t xml:space="preserve">Zmiana zakresu wsparcia (zwiększenie liczby Pracowników, </w:t>
      </w:r>
      <w:r w:rsidRPr="009603CB">
        <w:rPr>
          <w:rFonts w:ascii="Arial" w:hAnsi="Arial" w:cs="Arial"/>
          <w:sz w:val="18"/>
          <w:szCs w:val="18"/>
        </w:rPr>
        <w:t>zakresów tematycznych kursów</w:t>
      </w:r>
      <w:r w:rsidRPr="009603CB">
        <w:rPr>
          <w:rFonts w:ascii="Arial" w:hAnsi="Arial" w:cs="Arial"/>
          <w:color w:val="000000"/>
          <w:sz w:val="18"/>
          <w:szCs w:val="18"/>
        </w:rPr>
        <w:t xml:space="preserve">, studiów podyplomowych) nie jest możliwa po zawarciu Umowy. </w:t>
      </w:r>
    </w:p>
    <w:p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uzasadnionych przypadkach istnieje możliwość zmiany zakresu tematycznego, pod warunkiem, że cel i efekty kształcenia, które pozostają w ścisłym związku z uzasadnieniem potrzeb szkoleniowych nie ulegną zmianie, a zakres</w:t>
      </w:r>
      <w:r w:rsidR="00A01534">
        <w:rPr>
          <w:rFonts w:ascii="Arial" w:hAnsi="Arial" w:cs="Arial"/>
          <w:color w:val="000000"/>
          <w:sz w:val="18"/>
          <w:szCs w:val="18"/>
        </w:rPr>
        <w:t xml:space="preserve">        </w:t>
      </w:r>
      <w:r w:rsidRPr="009603CB">
        <w:rPr>
          <w:rFonts w:ascii="Arial" w:hAnsi="Arial" w:cs="Arial"/>
          <w:color w:val="000000"/>
          <w:sz w:val="18"/>
          <w:szCs w:val="18"/>
        </w:rPr>
        <w:t xml:space="preserve"> i program kursu pod „starą” i „nową” nazwą będzie się w przeważającej części pokrywać.</w:t>
      </w:r>
    </w:p>
    <w:p w:rsidR="009603CB" w:rsidRPr="009603CB" w:rsidRDefault="009603CB" w:rsidP="009603CB">
      <w:pPr>
        <w:pStyle w:val="Akapitzlist"/>
        <w:spacing w:after="200" w:line="220" w:lineRule="exact"/>
        <w:ind w:left="426"/>
        <w:jc w:val="both"/>
        <w:rPr>
          <w:rFonts w:ascii="Arial" w:hAnsi="Arial" w:cs="Arial"/>
          <w:color w:val="00B050"/>
          <w:sz w:val="18"/>
          <w:szCs w:val="18"/>
          <w:u w:val="single"/>
        </w:rPr>
      </w:pPr>
    </w:p>
    <w:p w:rsidR="009603CB" w:rsidRDefault="009603CB" w:rsidP="009603CB">
      <w:pPr>
        <w:pStyle w:val="Akapitzlist"/>
        <w:spacing w:after="200" w:line="220" w:lineRule="exact"/>
        <w:ind w:left="426"/>
        <w:jc w:val="center"/>
        <w:rPr>
          <w:rFonts w:ascii="Arial" w:hAnsi="Arial" w:cs="Arial"/>
          <w:b/>
          <w:sz w:val="18"/>
          <w:szCs w:val="18"/>
        </w:rPr>
      </w:pPr>
      <w:r w:rsidRPr="009603CB">
        <w:rPr>
          <w:rFonts w:ascii="Arial" w:hAnsi="Arial" w:cs="Arial"/>
          <w:b/>
          <w:color w:val="000000"/>
          <w:sz w:val="18"/>
          <w:szCs w:val="18"/>
        </w:rPr>
        <w:t xml:space="preserve">§ </w:t>
      </w:r>
      <w:r w:rsidR="00CC4ED9">
        <w:rPr>
          <w:rFonts w:ascii="Arial" w:hAnsi="Arial" w:cs="Arial"/>
          <w:b/>
          <w:sz w:val="18"/>
          <w:szCs w:val="18"/>
        </w:rPr>
        <w:t>13</w:t>
      </w:r>
    </w:p>
    <w:p w:rsidR="0058150D" w:rsidRPr="009603CB" w:rsidRDefault="0058150D" w:rsidP="009603CB">
      <w:pPr>
        <w:pStyle w:val="Akapitzlist"/>
        <w:spacing w:after="200" w:line="220" w:lineRule="exact"/>
        <w:ind w:left="426"/>
        <w:jc w:val="center"/>
        <w:rPr>
          <w:rFonts w:ascii="Arial" w:hAnsi="Arial" w:cs="Arial"/>
          <w:b/>
          <w:sz w:val="18"/>
          <w:szCs w:val="18"/>
        </w:rPr>
      </w:pPr>
    </w:p>
    <w:p w:rsidR="009603CB" w:rsidRPr="009603CB" w:rsidRDefault="009603CB" w:rsidP="009603CB">
      <w:pPr>
        <w:pStyle w:val="Akapitzlist"/>
        <w:spacing w:after="200" w:line="220" w:lineRule="exact"/>
        <w:ind w:left="426"/>
        <w:jc w:val="center"/>
        <w:rPr>
          <w:rFonts w:ascii="Arial" w:hAnsi="Arial" w:cs="Arial"/>
          <w:b/>
          <w:color w:val="000000"/>
          <w:sz w:val="18"/>
          <w:szCs w:val="18"/>
        </w:rPr>
      </w:pPr>
      <w:r w:rsidRPr="009603CB">
        <w:rPr>
          <w:rFonts w:ascii="Arial" w:hAnsi="Arial" w:cs="Arial"/>
          <w:b/>
          <w:color w:val="000000"/>
          <w:sz w:val="18"/>
          <w:szCs w:val="18"/>
        </w:rPr>
        <w:t>Obowiązki pracodawcy</w:t>
      </w:r>
    </w:p>
    <w:p w:rsidR="009603CB" w:rsidRPr="009603CB" w:rsidRDefault="009603CB" w:rsidP="009603CB">
      <w:pPr>
        <w:spacing w:line="220" w:lineRule="exact"/>
        <w:jc w:val="both"/>
        <w:rPr>
          <w:rFonts w:ascii="Arial" w:hAnsi="Arial" w:cs="Arial"/>
          <w:color w:val="000000"/>
          <w:sz w:val="18"/>
          <w:szCs w:val="18"/>
        </w:rPr>
      </w:pPr>
      <w:r w:rsidRPr="009603CB">
        <w:rPr>
          <w:rFonts w:ascii="Arial" w:hAnsi="Arial" w:cs="Arial"/>
          <w:color w:val="000000"/>
          <w:sz w:val="18"/>
          <w:szCs w:val="18"/>
        </w:rPr>
        <w:t>Pracodawca zobowiązany jest do:</w:t>
      </w:r>
    </w:p>
    <w:p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Powiadomienia na piśmie powiatowego urzędu pracy o każdej zmianie okoliczności mających wpływ na realizację umowy o dofinansowanie kosztów kształcenia ustawicznego w terminie </w:t>
      </w:r>
      <w:r w:rsidRPr="009603CB">
        <w:rPr>
          <w:rFonts w:ascii="Arial" w:hAnsi="Arial" w:cs="Arial"/>
          <w:sz w:val="18"/>
          <w:szCs w:val="18"/>
        </w:rPr>
        <w:t xml:space="preserve">3 </w:t>
      </w:r>
      <w:r w:rsidRPr="009603CB">
        <w:rPr>
          <w:rFonts w:ascii="Arial" w:hAnsi="Arial" w:cs="Arial"/>
          <w:color w:val="000000"/>
          <w:sz w:val="18"/>
          <w:szCs w:val="18"/>
        </w:rPr>
        <w:t>dni roboczych od dnia uzyskania informacji o wystąpieniu danej okoliczności, w tym w szczególności o:</w:t>
      </w:r>
    </w:p>
    <w:p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ustaniu stosunku pracy z pracownikiem objętym kształceniem ustawicznym,</w:t>
      </w:r>
    </w:p>
    <w:p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przerwaniu kształcenia przez pracownika,</w:t>
      </w:r>
    </w:p>
    <w:p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zagrożeniu likwidacją lub upadłością.</w:t>
      </w:r>
    </w:p>
    <w:p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Udostępnienia wszystkich dokumentów dotyczących realizacji Umowy na każdorazowe żądanie Urzędu przez upoważnione osoby;</w:t>
      </w:r>
    </w:p>
    <w:p w:rsid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Poddania się, zarówno w trakcie trwania Umowy, jak </w:t>
      </w:r>
      <w:r w:rsidR="00A01534">
        <w:rPr>
          <w:rFonts w:ascii="Arial" w:hAnsi="Arial" w:cs="Arial"/>
          <w:color w:val="000000"/>
          <w:sz w:val="18"/>
          <w:szCs w:val="18"/>
        </w:rPr>
        <w:t xml:space="preserve">i po jej zakończeniu, kontroli </w:t>
      </w:r>
      <w:r w:rsidRPr="009603CB">
        <w:rPr>
          <w:rFonts w:ascii="Arial" w:hAnsi="Arial" w:cs="Arial"/>
          <w:color w:val="000000"/>
          <w:sz w:val="18"/>
          <w:szCs w:val="18"/>
        </w:rPr>
        <w:t>w zakresie realizacji umowy bezpośrednio w siedzibie pracodawcy lub z dokumentów okazanych na wezwanie lub udzielenia wszelkich niezbędnych wyjaśnień;</w:t>
      </w:r>
    </w:p>
    <w:p w:rsidR="00123956" w:rsidRPr="00D31549" w:rsidRDefault="00123956" w:rsidP="009603CB">
      <w:pPr>
        <w:pStyle w:val="Akapitzlist"/>
        <w:numPr>
          <w:ilvl w:val="0"/>
          <w:numId w:val="16"/>
        </w:numPr>
        <w:spacing w:after="200" w:line="220" w:lineRule="exact"/>
        <w:ind w:left="284" w:hanging="284"/>
        <w:jc w:val="both"/>
        <w:rPr>
          <w:rFonts w:ascii="Arial" w:hAnsi="Arial" w:cs="Arial"/>
          <w:color w:val="000000"/>
          <w:sz w:val="18"/>
          <w:szCs w:val="18"/>
        </w:rPr>
      </w:pPr>
      <w:r w:rsidRPr="00D31549">
        <w:rPr>
          <w:rFonts w:ascii="Arial" w:hAnsi="Arial" w:cs="Arial"/>
          <w:color w:val="000000"/>
          <w:sz w:val="18"/>
          <w:szCs w:val="18"/>
        </w:rPr>
        <w:t>Poinformowania tutejszego Urzędu w terminie 3 dni w razie zaistnienia jakichkolwiek zmian dotyczących informacji                  w złożonym oświadczeniu zgodnie z ustawą z dnia 13 kwietnia 2022 o szczególnych rozwiązaniach w zakresie przeciwdziałania wspieraniu agresji na Ukrainę oraz służących ochronie bezpieczeństwa narodowego;</w:t>
      </w:r>
    </w:p>
    <w:p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sz w:val="18"/>
          <w:szCs w:val="18"/>
        </w:rPr>
        <w:t>Zawarcia w umowie z jednostką szkoleniową informacji dotyczącej możliwości przeprowadzenia wizyty monitorującej szkolenie przez pracowników urzędu;</w:t>
      </w:r>
    </w:p>
    <w:p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Na żądanie przekazania danych dotyczących:</w:t>
      </w:r>
    </w:p>
    <w:p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liczby osób objętych działaniami finansowa</w:t>
      </w:r>
      <w:r w:rsidR="00A01534">
        <w:rPr>
          <w:rFonts w:ascii="Arial" w:hAnsi="Arial" w:cs="Arial"/>
          <w:color w:val="000000"/>
          <w:sz w:val="18"/>
          <w:szCs w:val="18"/>
        </w:rPr>
        <w:t xml:space="preserve">nymi z udziałem środków z KFS, </w:t>
      </w:r>
      <w:r w:rsidRPr="009603CB">
        <w:rPr>
          <w:rFonts w:ascii="Arial" w:hAnsi="Arial" w:cs="Arial"/>
          <w:color w:val="000000"/>
          <w:sz w:val="18"/>
          <w:szCs w:val="18"/>
        </w:rPr>
        <w:t xml:space="preserve">w podziale według tematyki kształcenia ustawicznego, płci, grup wieku 15-24 lata, 25-34 lata, 35-44 lata, 45 lat i więcej, poziomu wykształcenia oraz liczby osób pracujących w szczególnych warunkach </w:t>
      </w:r>
      <w:r w:rsidR="00A01534">
        <w:rPr>
          <w:rFonts w:ascii="Arial" w:hAnsi="Arial" w:cs="Arial"/>
          <w:color w:val="000000"/>
          <w:sz w:val="18"/>
          <w:szCs w:val="18"/>
        </w:rPr>
        <w:t xml:space="preserve">lub wykonujących prace                    o </w:t>
      </w:r>
      <w:r w:rsidRPr="009603CB">
        <w:rPr>
          <w:rFonts w:ascii="Arial" w:hAnsi="Arial" w:cs="Arial"/>
          <w:color w:val="000000"/>
          <w:sz w:val="18"/>
          <w:szCs w:val="18"/>
        </w:rPr>
        <w:t>szczególnym charakterze,</w:t>
      </w:r>
    </w:p>
    <w:p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 xml:space="preserve">liczby osób, które rozpoczęły kurs, studia podyplomowe lub przystąpiły do egzaminu </w:t>
      </w:r>
      <w:r w:rsidR="00A01534">
        <w:rPr>
          <w:rFonts w:ascii="Arial" w:hAnsi="Arial" w:cs="Arial"/>
          <w:color w:val="000000"/>
          <w:sz w:val="18"/>
          <w:szCs w:val="18"/>
        </w:rPr>
        <w:t>–</w:t>
      </w:r>
      <w:r w:rsidRPr="009603CB">
        <w:rPr>
          <w:rFonts w:ascii="Arial" w:hAnsi="Arial" w:cs="Arial"/>
          <w:color w:val="000000"/>
          <w:sz w:val="18"/>
          <w:szCs w:val="18"/>
        </w:rPr>
        <w:t xml:space="preserve"> finansowane</w:t>
      </w:r>
      <w:r w:rsidR="00A01534">
        <w:rPr>
          <w:rFonts w:ascii="Arial" w:hAnsi="Arial" w:cs="Arial"/>
          <w:color w:val="000000"/>
          <w:sz w:val="18"/>
          <w:szCs w:val="18"/>
        </w:rPr>
        <w:t xml:space="preserve">              </w:t>
      </w:r>
      <w:r w:rsidRPr="009603CB">
        <w:rPr>
          <w:rFonts w:ascii="Arial" w:hAnsi="Arial" w:cs="Arial"/>
          <w:color w:val="000000"/>
          <w:sz w:val="18"/>
          <w:szCs w:val="18"/>
        </w:rPr>
        <w:t xml:space="preserve"> z udziałem środków z KFS,</w:t>
      </w:r>
    </w:p>
    <w:p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liczby osób, które ukończyły z wynikiem pozytywnym kurs, studia podyplomowe lub zdały egzamin - finansowane z udziałem środków z KFS;</w:t>
      </w:r>
    </w:p>
    <w:p w:rsidR="009603CB" w:rsidRPr="009603CB" w:rsidRDefault="009603CB" w:rsidP="009603CB">
      <w:pPr>
        <w:pStyle w:val="Akapitzlist"/>
        <w:numPr>
          <w:ilvl w:val="0"/>
          <w:numId w:val="16"/>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Złożenia </w:t>
      </w:r>
      <w:r w:rsidRPr="009603CB">
        <w:rPr>
          <w:rFonts w:ascii="Arial" w:hAnsi="Arial" w:cs="Arial"/>
          <w:sz w:val="18"/>
          <w:szCs w:val="18"/>
        </w:rPr>
        <w:t>rozliczenia wydatkowania otrzymanych z KFS środków w terminie do 14 dni po zakończeniu ostatniej ze wskazanych we wniosku form kształcenia ustawicznego (nie później niż do dnia zakończenia umowy), poprzez dostarczenie wszystkich dokumentów, potwierdzających wykonanie działań obejmujących kształcenie ustawiczne, a w szczególności:</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formularza rozliczeniowego dotyczącego poniesionych kosztów kształcenia  ustawicznego, stanowiącego załącznik nr 5 do umowy.</w:t>
      </w:r>
    </w:p>
    <w:p w:rsidR="009603CB" w:rsidRPr="009603CB" w:rsidRDefault="009603CB" w:rsidP="009603CB">
      <w:pPr>
        <w:pStyle w:val="Akapitzlist"/>
        <w:numPr>
          <w:ilvl w:val="1"/>
          <w:numId w:val="29"/>
        </w:numPr>
        <w:tabs>
          <w:tab w:val="left" w:pos="1134"/>
          <w:tab w:val="left" w:pos="1701"/>
        </w:tabs>
        <w:spacing w:after="200" w:line="220" w:lineRule="exact"/>
        <w:ind w:hanging="1549"/>
        <w:jc w:val="both"/>
        <w:rPr>
          <w:rFonts w:ascii="Arial" w:hAnsi="Arial" w:cs="Arial"/>
          <w:sz w:val="18"/>
          <w:szCs w:val="18"/>
        </w:rPr>
      </w:pPr>
      <w:r w:rsidRPr="009603CB">
        <w:rPr>
          <w:rFonts w:ascii="Arial" w:hAnsi="Arial" w:cs="Arial"/>
          <w:sz w:val="18"/>
          <w:szCs w:val="18"/>
        </w:rPr>
        <w:lastRenderedPageBreak/>
        <w:t xml:space="preserve">dowodów płatności, </w:t>
      </w:r>
    </w:p>
    <w:p w:rsidR="009603CB" w:rsidRPr="009603CB" w:rsidRDefault="009603CB" w:rsidP="00663B0A">
      <w:pPr>
        <w:tabs>
          <w:tab w:val="left" w:pos="1134"/>
          <w:tab w:val="left" w:pos="1985"/>
          <w:tab w:val="left" w:pos="2268"/>
        </w:tabs>
        <w:spacing w:line="220" w:lineRule="exact"/>
        <w:ind w:left="1134" w:hanging="708"/>
        <w:jc w:val="both"/>
        <w:rPr>
          <w:rFonts w:ascii="Arial" w:hAnsi="Arial" w:cs="Arial"/>
          <w:sz w:val="18"/>
          <w:szCs w:val="18"/>
        </w:rPr>
      </w:pPr>
      <w:r w:rsidRPr="009603CB">
        <w:rPr>
          <w:rFonts w:ascii="Arial" w:hAnsi="Arial" w:cs="Arial"/>
          <w:sz w:val="18"/>
          <w:szCs w:val="18"/>
        </w:rPr>
        <w:t>oraz następujących dokumentów potwierdzonych za zgodność z oryginałem:</w:t>
      </w:r>
    </w:p>
    <w:p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faktury za usługę szkoleniową,</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kserokopii faktury za przeprowadzone badania lekarskie i psychologiczne wymagane  do podjęcia kształcenia lub pracy zawodowej po ukończeniu kształcenia,</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kserokopii faktury za egzaminy umożliwiające uzyskanie doku</w:t>
      </w:r>
      <w:r w:rsidR="00A01534">
        <w:rPr>
          <w:rFonts w:ascii="Arial" w:hAnsi="Arial" w:cs="Arial"/>
          <w:sz w:val="18"/>
          <w:szCs w:val="18"/>
        </w:rPr>
        <w:t xml:space="preserve">mentów potwierdzających nabycie </w:t>
      </w:r>
      <w:r w:rsidRPr="009603CB">
        <w:rPr>
          <w:rFonts w:ascii="Arial" w:hAnsi="Arial" w:cs="Arial"/>
          <w:sz w:val="18"/>
          <w:szCs w:val="18"/>
        </w:rPr>
        <w:t>umiejętności, kwalifikacji lub uprawnień zawodowych,</w:t>
      </w:r>
    </w:p>
    <w:p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faktury za studia podyplomowe,</w:t>
      </w:r>
    </w:p>
    <w:p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polisy ubezpieczenia NNW,</w:t>
      </w:r>
    </w:p>
    <w:p w:rsidR="009603CB" w:rsidRPr="009603CB" w:rsidRDefault="009603CB" w:rsidP="009603CB">
      <w:pPr>
        <w:pStyle w:val="Akapitzlist"/>
        <w:numPr>
          <w:ilvl w:val="1"/>
          <w:numId w:val="29"/>
        </w:numPr>
        <w:tabs>
          <w:tab w:val="left" w:pos="709"/>
        </w:tabs>
        <w:spacing w:after="200" w:line="220" w:lineRule="exact"/>
        <w:ind w:left="1134" w:hanging="425"/>
        <w:jc w:val="both"/>
        <w:rPr>
          <w:rFonts w:ascii="Arial" w:hAnsi="Arial" w:cs="Arial"/>
          <w:sz w:val="18"/>
          <w:szCs w:val="18"/>
        </w:rPr>
      </w:pPr>
      <w:r w:rsidRPr="009603CB">
        <w:rPr>
          <w:rFonts w:ascii="Arial" w:hAnsi="Arial" w:cs="Arial"/>
          <w:sz w:val="18"/>
          <w:szCs w:val="18"/>
        </w:rPr>
        <w:t>kserokopii dokumentu potwierdzającego ukończenie szkolenia, studiów podyplomowych, zdanie egzaminu lub uzyskanie licencji;</w:t>
      </w:r>
    </w:p>
    <w:p w:rsidR="009603CB" w:rsidRPr="009603CB" w:rsidRDefault="009603CB" w:rsidP="009603CB">
      <w:pPr>
        <w:pStyle w:val="Akapitzlist"/>
        <w:numPr>
          <w:ilvl w:val="1"/>
          <w:numId w:val="29"/>
        </w:numPr>
        <w:tabs>
          <w:tab w:val="left" w:pos="709"/>
        </w:tabs>
        <w:spacing w:after="200" w:line="220" w:lineRule="exact"/>
        <w:ind w:left="1134" w:hanging="425"/>
        <w:jc w:val="both"/>
        <w:rPr>
          <w:rFonts w:ascii="Arial" w:hAnsi="Arial" w:cs="Arial"/>
          <w:sz w:val="18"/>
          <w:szCs w:val="18"/>
        </w:rPr>
      </w:pPr>
      <w:r w:rsidRPr="009603CB">
        <w:rPr>
          <w:rFonts w:ascii="Arial" w:hAnsi="Arial" w:cs="Arial"/>
          <w:sz w:val="18"/>
          <w:szCs w:val="18"/>
        </w:rPr>
        <w:t>zaświadczenie z instytucji egzaminującej o przystąpieniu do egzaminu – w przypadku gdy egzamin nie został zaliczony,</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 xml:space="preserve">danych dotyczących liczby osób objętych działaniami finansowanymi z udziałem środków KFS, według płci, grup wieku 15-24 lata, 25-34 lata, 35-44 lata, 45 lat i więcej, poziomu wykształcenia oraz liczby osób pracujących w szczególnych warunkach lub wykonujących prace o szczególnym charakterze – zgodnie </w:t>
      </w:r>
      <w:r w:rsidR="00A01534">
        <w:rPr>
          <w:rFonts w:ascii="Arial" w:hAnsi="Arial" w:cs="Arial"/>
          <w:sz w:val="18"/>
          <w:szCs w:val="18"/>
        </w:rPr>
        <w:t xml:space="preserve">         </w:t>
      </w:r>
      <w:r w:rsidRPr="009603CB">
        <w:rPr>
          <w:rFonts w:ascii="Arial" w:hAnsi="Arial" w:cs="Arial"/>
          <w:sz w:val="18"/>
          <w:szCs w:val="18"/>
        </w:rPr>
        <w:t>z załącznikiem nr 4 do umowy,</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danych dotyczących liczby osób, które rozpoczęły kurs, studia podyplomowe lub przystąpiły do egzaminu – finansowane z udziałem środków KFS – zgodnie z załącznikiem nr 4 do umowy,</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danych dotyczących liczby osób, które ukończyły z wynikiem pozytywnym kurs, studia podyplomowe lub zdały egzamin – finansowane z udziałem środków KFS zgodnie</w:t>
      </w:r>
      <w:r w:rsidR="00A01534">
        <w:rPr>
          <w:rFonts w:ascii="Arial" w:hAnsi="Arial" w:cs="Arial"/>
          <w:sz w:val="18"/>
          <w:szCs w:val="18"/>
        </w:rPr>
        <w:t xml:space="preserve"> </w:t>
      </w:r>
      <w:r w:rsidRPr="009603CB">
        <w:rPr>
          <w:rFonts w:ascii="Arial" w:hAnsi="Arial" w:cs="Arial"/>
          <w:sz w:val="18"/>
          <w:szCs w:val="18"/>
        </w:rPr>
        <w:t>z załącznikiem nr 4 do umowy,</w:t>
      </w:r>
    </w:p>
    <w:p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danych dotyczących zawodów – zgodnie z załącznikiem nr 4 do umowy.</w:t>
      </w:r>
    </w:p>
    <w:p w:rsidR="009603CB" w:rsidRPr="009603CB" w:rsidRDefault="009603CB" w:rsidP="009603CB">
      <w:pPr>
        <w:pStyle w:val="Akapitzlist"/>
        <w:numPr>
          <w:ilvl w:val="0"/>
          <w:numId w:val="16"/>
        </w:numPr>
        <w:tabs>
          <w:tab w:val="left" w:pos="284"/>
        </w:tabs>
        <w:spacing w:after="200" w:line="220" w:lineRule="exact"/>
        <w:ind w:left="284"/>
        <w:jc w:val="both"/>
        <w:rPr>
          <w:rFonts w:ascii="Arial" w:hAnsi="Arial" w:cs="Arial"/>
          <w:sz w:val="18"/>
          <w:szCs w:val="18"/>
        </w:rPr>
      </w:pPr>
      <w:r w:rsidRPr="009603CB">
        <w:rPr>
          <w:rFonts w:ascii="Arial" w:hAnsi="Arial" w:cs="Arial"/>
          <w:sz w:val="18"/>
          <w:szCs w:val="18"/>
        </w:rPr>
        <w:t xml:space="preserve">W uzasadnionym przypadku Urząd może przyjąć dokumenty rozliczeniowe po terminie wskazanym w ust. </w:t>
      </w:r>
      <w:r w:rsidR="00CC4ED9">
        <w:rPr>
          <w:rFonts w:ascii="Arial" w:hAnsi="Arial" w:cs="Arial"/>
          <w:sz w:val="18"/>
          <w:szCs w:val="18"/>
        </w:rPr>
        <w:t>7</w:t>
      </w:r>
      <w:r w:rsidRPr="009603CB">
        <w:rPr>
          <w:rFonts w:ascii="Arial" w:hAnsi="Arial" w:cs="Arial"/>
          <w:sz w:val="18"/>
          <w:szCs w:val="18"/>
        </w:rPr>
        <w:t>.</w:t>
      </w:r>
    </w:p>
    <w:p w:rsidR="009603CB" w:rsidRPr="009603CB" w:rsidRDefault="009603CB" w:rsidP="009603CB">
      <w:pPr>
        <w:pStyle w:val="Akapitzlist"/>
        <w:numPr>
          <w:ilvl w:val="0"/>
          <w:numId w:val="16"/>
        </w:numPr>
        <w:tabs>
          <w:tab w:val="left" w:pos="284"/>
        </w:tabs>
        <w:spacing w:after="200" w:line="220" w:lineRule="exact"/>
        <w:ind w:left="284"/>
        <w:jc w:val="both"/>
        <w:rPr>
          <w:rFonts w:ascii="Arial" w:hAnsi="Arial" w:cs="Arial"/>
          <w:sz w:val="18"/>
          <w:szCs w:val="18"/>
          <w:u w:val="single"/>
        </w:rPr>
      </w:pPr>
      <w:r w:rsidRPr="009603CB">
        <w:rPr>
          <w:rFonts w:ascii="Arial" w:hAnsi="Arial" w:cs="Arial"/>
          <w:sz w:val="18"/>
          <w:szCs w:val="18"/>
        </w:rPr>
        <w:t xml:space="preserve">Dokumenty powinny być odpowiednio opisane, aby widoczny był związek wydatku z odbytym kształceniem ustawicznym, w celu przejrzystości wsparcia udzielanego w ramach KFS i możliwości oceny prawidłowego wydatkowania środków na ten cel. Przedstawiane przez pracodawcę dokumenty powinny bezpośrednio wskazywać na zakupienie usługi na rynku. Podstawę rozliczenia przyznanych środków stanowią dokumenty finansowe, tj.: faktury lub rachunki, wystawione z datą dokonania zakupu usługi, nie wcześniejszą niż data podpisania umowy. Wyżej wskazane dokumenty powinny zawierać nazwę działania kształcenia ustawicznego. W przypadku, gdy nazwa zastąpiona jest symbolem lub w sposób znaczący różni się od podanej we wniosku o sfinansowanie kształcenia ustawicznego (tj. nie pozwala na identyfikację zakupu) na odwrocie dokumentu lub na dodatkowym załączniku powinien być sporządzony opis symbolu / nazwy przez osobę uprawnioną do wystawienia dokumentu wraz z jej czytelnym podpisem.  </w:t>
      </w:r>
    </w:p>
    <w:p w:rsidR="009603CB" w:rsidRPr="009603CB" w:rsidRDefault="009603CB" w:rsidP="009603CB">
      <w:pPr>
        <w:pStyle w:val="Akapitzlist"/>
        <w:numPr>
          <w:ilvl w:val="0"/>
          <w:numId w:val="16"/>
        </w:numPr>
        <w:tabs>
          <w:tab w:val="left" w:pos="284"/>
        </w:tabs>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terminie 7 dni od daty zawarcia umowy, pracodawca zobowiązany jest do</w:t>
      </w:r>
      <w:r w:rsidRPr="009603CB">
        <w:rPr>
          <w:rFonts w:ascii="Arial" w:hAnsi="Arial" w:cs="Arial"/>
          <w:b/>
          <w:sz w:val="18"/>
          <w:szCs w:val="18"/>
        </w:rPr>
        <w:t xml:space="preserve"> </w:t>
      </w:r>
      <w:r w:rsidRPr="009603CB">
        <w:rPr>
          <w:rFonts w:ascii="Arial" w:hAnsi="Arial" w:cs="Arial"/>
          <w:sz w:val="18"/>
          <w:szCs w:val="18"/>
        </w:rPr>
        <w:t>przedłożenia</w:t>
      </w:r>
      <w:r w:rsidR="00A01534">
        <w:rPr>
          <w:rFonts w:ascii="Arial" w:hAnsi="Arial" w:cs="Arial"/>
          <w:sz w:val="18"/>
          <w:szCs w:val="18"/>
        </w:rPr>
        <w:t xml:space="preserve"> </w:t>
      </w:r>
      <w:r w:rsidRPr="009603CB">
        <w:rPr>
          <w:rFonts w:ascii="Arial" w:hAnsi="Arial" w:cs="Arial"/>
          <w:sz w:val="18"/>
          <w:szCs w:val="18"/>
        </w:rPr>
        <w:t>w siedzibie Urzędu dokumentacji poświadczającej kwalifikowalność osób objętych wsparciem</w:t>
      </w:r>
      <w:r w:rsidR="00A01534">
        <w:rPr>
          <w:rFonts w:ascii="Arial" w:hAnsi="Arial" w:cs="Arial"/>
          <w:sz w:val="18"/>
          <w:szCs w:val="18"/>
        </w:rPr>
        <w:t xml:space="preserve"> </w:t>
      </w:r>
      <w:r w:rsidRPr="009603CB">
        <w:rPr>
          <w:rFonts w:ascii="Arial" w:hAnsi="Arial" w:cs="Arial"/>
          <w:sz w:val="18"/>
          <w:szCs w:val="18"/>
        </w:rPr>
        <w:t>w ramach Krajowego Funduszu Szkoleniowego i stanowiącej podstawę do przekazania środków, tj.:</w:t>
      </w:r>
    </w:p>
    <w:p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imiennego wykazu osób objętych wsparciem w ramach KFS,</w:t>
      </w:r>
    </w:p>
    <w:p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 xml:space="preserve">oświadczenia dotyczącego zawarcia umów z pracownikami, którym zostaną sfinansowane koszty kształcenia ustawicznego, określające prawa i obowiązki stron, </w:t>
      </w:r>
    </w:p>
    <w:p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oświadczenia dotyczącego posiadania przez uczestnika kształcenia ustawicznego statusu pracownika/pracodawcy w okresie obowiązywania umowy.</w:t>
      </w:r>
    </w:p>
    <w:p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oryginału dokumentów przedstawionych do wniosku w formie kserokopii potwierdzonych za zgodność</w:t>
      </w:r>
      <w:r w:rsidR="00A01534">
        <w:rPr>
          <w:rFonts w:ascii="Arial" w:hAnsi="Arial" w:cs="Arial"/>
          <w:sz w:val="18"/>
          <w:szCs w:val="18"/>
        </w:rPr>
        <w:t xml:space="preserve">           </w:t>
      </w:r>
      <w:r w:rsidRPr="009603CB">
        <w:rPr>
          <w:rFonts w:ascii="Arial" w:hAnsi="Arial" w:cs="Arial"/>
          <w:sz w:val="18"/>
          <w:szCs w:val="18"/>
        </w:rPr>
        <w:t xml:space="preserve"> z oryginałem.</w:t>
      </w:r>
    </w:p>
    <w:p w:rsidR="00123956" w:rsidRPr="00D31549" w:rsidRDefault="009603CB" w:rsidP="00D31549">
      <w:pPr>
        <w:pStyle w:val="Akapitzlist"/>
        <w:numPr>
          <w:ilvl w:val="0"/>
          <w:numId w:val="39"/>
        </w:numPr>
        <w:spacing w:after="200" w:line="220" w:lineRule="exact"/>
        <w:ind w:left="284"/>
        <w:jc w:val="both"/>
        <w:rPr>
          <w:rFonts w:ascii="Arial" w:hAnsi="Arial" w:cs="Arial"/>
          <w:color w:val="000000"/>
          <w:sz w:val="18"/>
          <w:szCs w:val="18"/>
        </w:rPr>
      </w:pPr>
      <w:r w:rsidRPr="009603CB">
        <w:rPr>
          <w:rFonts w:ascii="Arial" w:hAnsi="Arial" w:cs="Arial"/>
          <w:color w:val="000000"/>
          <w:sz w:val="18"/>
          <w:szCs w:val="18"/>
        </w:rPr>
        <w:t xml:space="preserve">Pracodawca zawiera z Pracownikiem, któremu zostaną sfinansowane koszty kształcenia ustawicznego, umowę określającą prawa i obowiązki stron. Umowa zawiera m.in. zobowiązanie </w:t>
      </w:r>
      <w:r w:rsidRPr="009603CB">
        <w:rPr>
          <w:rFonts w:ascii="Arial" w:hAnsi="Arial" w:cs="Arial"/>
          <w:sz w:val="18"/>
          <w:szCs w:val="18"/>
        </w:rPr>
        <w:t>Pracownika do zwrotu środków kształcenia ustawicznego finansowanego ze środków KFS</w:t>
      </w:r>
      <w:r w:rsidR="00A01534">
        <w:rPr>
          <w:rFonts w:ascii="Arial" w:hAnsi="Arial" w:cs="Arial"/>
          <w:sz w:val="18"/>
          <w:szCs w:val="18"/>
        </w:rPr>
        <w:t xml:space="preserve"> </w:t>
      </w:r>
      <w:r w:rsidRPr="009603CB">
        <w:rPr>
          <w:rFonts w:ascii="Arial" w:hAnsi="Arial" w:cs="Arial"/>
          <w:sz w:val="18"/>
          <w:szCs w:val="18"/>
        </w:rPr>
        <w:t>w przypadku nieukończenia szkolenia z powodu rozwiązania przez niego umowy o pracę, lub rozwiązania z nim umowy o pracę na podstawie art. 52 ustawy z dnia 26 czerwca 1974 r. – Kodeks pracy.</w:t>
      </w:r>
    </w:p>
    <w:p w:rsidR="009603CB" w:rsidRPr="009603CB" w:rsidRDefault="009603CB" w:rsidP="009603CB">
      <w:pPr>
        <w:pStyle w:val="Akapitzlist"/>
        <w:numPr>
          <w:ilvl w:val="0"/>
          <w:numId w:val="39"/>
        </w:numPr>
        <w:spacing w:after="200" w:line="220" w:lineRule="exact"/>
        <w:ind w:left="284"/>
        <w:jc w:val="both"/>
        <w:rPr>
          <w:rFonts w:ascii="Arial" w:hAnsi="Arial" w:cs="Arial"/>
          <w:color w:val="000000"/>
          <w:sz w:val="18"/>
          <w:szCs w:val="18"/>
        </w:rPr>
      </w:pPr>
      <w:r w:rsidRPr="009603CB">
        <w:rPr>
          <w:rFonts w:ascii="Arial" w:hAnsi="Arial" w:cs="Arial"/>
          <w:sz w:val="18"/>
          <w:szCs w:val="18"/>
        </w:rPr>
        <w:t>Pracodawca jest zobowiązany przekazać świadczącemu usługę kształcenia ustawicznego informację, że:</w:t>
      </w:r>
    </w:p>
    <w:p w:rsidR="009603CB" w:rsidRPr="009603CB" w:rsidRDefault="009603CB" w:rsidP="009603CB">
      <w:pPr>
        <w:pStyle w:val="Akapitzlist"/>
        <w:numPr>
          <w:ilvl w:val="0"/>
          <w:numId w:val="32"/>
        </w:numPr>
        <w:spacing w:after="200" w:line="220" w:lineRule="exact"/>
        <w:ind w:left="1134" w:hanging="425"/>
        <w:jc w:val="both"/>
        <w:rPr>
          <w:rFonts w:ascii="Arial" w:hAnsi="Arial" w:cs="Arial"/>
          <w:color w:val="000000"/>
          <w:sz w:val="18"/>
          <w:szCs w:val="18"/>
        </w:rPr>
      </w:pPr>
      <w:r w:rsidRPr="009603CB">
        <w:rPr>
          <w:rFonts w:ascii="Arial" w:hAnsi="Arial" w:cs="Arial"/>
          <w:sz w:val="18"/>
          <w:szCs w:val="18"/>
        </w:rPr>
        <w:t>Zgodnie z art. 43 ust. 1 pkt. 26 ustawy z dnia 11 marca 2004r. o podatku od towarów i usług, zwolnieniem od podatku objęte są usługi świadczone przez:</w:t>
      </w:r>
    </w:p>
    <w:p w:rsidR="009603CB" w:rsidRPr="009603CB" w:rsidRDefault="009603CB" w:rsidP="009603CB">
      <w:pPr>
        <w:pStyle w:val="Akapitzlist"/>
        <w:numPr>
          <w:ilvl w:val="0"/>
          <w:numId w:val="30"/>
        </w:numPr>
        <w:tabs>
          <w:tab w:val="left" w:pos="1560"/>
        </w:tabs>
        <w:spacing w:after="200" w:line="220" w:lineRule="exact"/>
        <w:ind w:left="1701" w:hanging="567"/>
        <w:jc w:val="both"/>
        <w:rPr>
          <w:rFonts w:ascii="Arial" w:hAnsi="Arial" w:cs="Arial"/>
          <w:sz w:val="18"/>
          <w:szCs w:val="18"/>
        </w:rPr>
      </w:pPr>
      <w:r w:rsidRPr="009603CB">
        <w:rPr>
          <w:rFonts w:ascii="Arial" w:hAnsi="Arial" w:cs="Arial"/>
          <w:sz w:val="18"/>
          <w:szCs w:val="18"/>
        </w:rPr>
        <w:t xml:space="preserve">Jednostki objęte systemem oświaty w rozumieniu przepisów </w:t>
      </w:r>
      <w:r w:rsidR="00D479D4">
        <w:rPr>
          <w:rFonts w:ascii="Arial" w:hAnsi="Arial" w:cs="Arial"/>
          <w:sz w:val="18"/>
          <w:szCs w:val="18"/>
        </w:rPr>
        <w:t xml:space="preserve">ustawy z dnia 14 grudnia 2016r. – Prawo oświatowe, </w:t>
      </w:r>
      <w:r w:rsidRPr="009603CB">
        <w:rPr>
          <w:rFonts w:ascii="Arial" w:hAnsi="Arial" w:cs="Arial"/>
          <w:sz w:val="18"/>
          <w:szCs w:val="18"/>
        </w:rPr>
        <w:t>w zakresie kształcenia i wychowania,</w:t>
      </w:r>
    </w:p>
    <w:p w:rsidR="009603CB" w:rsidRPr="009603CB" w:rsidRDefault="00D479D4" w:rsidP="009603CB">
      <w:pPr>
        <w:pStyle w:val="Akapitzlist"/>
        <w:numPr>
          <w:ilvl w:val="0"/>
          <w:numId w:val="30"/>
        </w:numPr>
        <w:tabs>
          <w:tab w:val="left" w:pos="1560"/>
        </w:tabs>
        <w:spacing w:after="200" w:line="220" w:lineRule="exact"/>
        <w:ind w:left="1701" w:hanging="567"/>
        <w:jc w:val="both"/>
        <w:rPr>
          <w:rFonts w:ascii="Arial" w:hAnsi="Arial" w:cs="Arial"/>
          <w:sz w:val="18"/>
          <w:szCs w:val="18"/>
        </w:rPr>
      </w:pPr>
      <w:r>
        <w:rPr>
          <w:rFonts w:ascii="Arial" w:hAnsi="Arial" w:cs="Arial"/>
          <w:sz w:val="18"/>
          <w:szCs w:val="18"/>
        </w:rPr>
        <w:t>Uczelnie, jednostki naukowe</w:t>
      </w:r>
      <w:r w:rsidR="009603CB" w:rsidRPr="009603CB">
        <w:rPr>
          <w:rFonts w:ascii="Arial" w:hAnsi="Arial" w:cs="Arial"/>
          <w:sz w:val="18"/>
          <w:szCs w:val="18"/>
        </w:rPr>
        <w:t xml:space="preserve"> Polskiej Akademii Nauk oraz </w:t>
      </w:r>
      <w:r>
        <w:rPr>
          <w:rFonts w:ascii="Arial" w:hAnsi="Arial" w:cs="Arial"/>
          <w:sz w:val="18"/>
          <w:szCs w:val="18"/>
        </w:rPr>
        <w:t xml:space="preserve">instytuty </w:t>
      </w:r>
      <w:r w:rsidR="009603CB" w:rsidRPr="009603CB">
        <w:rPr>
          <w:rFonts w:ascii="Arial" w:hAnsi="Arial" w:cs="Arial"/>
          <w:sz w:val="18"/>
          <w:szCs w:val="18"/>
        </w:rPr>
        <w:t>badawcz</w:t>
      </w:r>
      <w:r>
        <w:rPr>
          <w:rFonts w:ascii="Arial" w:hAnsi="Arial" w:cs="Arial"/>
          <w:sz w:val="18"/>
          <w:szCs w:val="18"/>
        </w:rPr>
        <w:t>e</w:t>
      </w:r>
      <w:r w:rsidR="009603CB" w:rsidRPr="009603CB">
        <w:rPr>
          <w:rFonts w:ascii="Arial" w:hAnsi="Arial" w:cs="Arial"/>
          <w:sz w:val="18"/>
          <w:szCs w:val="18"/>
        </w:rPr>
        <w:t>, w zakresie kształcenia</w:t>
      </w:r>
      <w:r>
        <w:rPr>
          <w:rFonts w:ascii="Arial" w:hAnsi="Arial" w:cs="Arial"/>
          <w:sz w:val="18"/>
          <w:szCs w:val="18"/>
        </w:rPr>
        <w:t xml:space="preserve">, </w:t>
      </w:r>
    </w:p>
    <w:p w:rsidR="009603CB" w:rsidRPr="009603CB" w:rsidRDefault="009603CB" w:rsidP="009603CB">
      <w:pPr>
        <w:pStyle w:val="Akapitzlist"/>
        <w:spacing w:after="200" w:line="220" w:lineRule="exact"/>
        <w:ind w:left="426" w:firstLine="1275"/>
        <w:jc w:val="both"/>
        <w:rPr>
          <w:rFonts w:ascii="Arial" w:hAnsi="Arial" w:cs="Arial"/>
          <w:sz w:val="18"/>
          <w:szCs w:val="18"/>
        </w:rPr>
      </w:pPr>
      <w:r w:rsidRPr="009603CB">
        <w:rPr>
          <w:rFonts w:ascii="Arial" w:hAnsi="Arial" w:cs="Arial"/>
          <w:sz w:val="18"/>
          <w:szCs w:val="18"/>
        </w:rPr>
        <w:t>- oraz dostawa towarów i świadczenie usług ściśle z tymi usługami związane.</w:t>
      </w:r>
    </w:p>
    <w:p w:rsidR="009603CB" w:rsidRPr="009603CB" w:rsidRDefault="009603CB" w:rsidP="009603CB">
      <w:pPr>
        <w:pStyle w:val="Akapitzlist"/>
        <w:numPr>
          <w:ilvl w:val="0"/>
          <w:numId w:val="32"/>
        </w:numPr>
        <w:spacing w:after="200" w:line="220" w:lineRule="exact"/>
        <w:ind w:left="1134" w:hanging="425"/>
        <w:jc w:val="both"/>
        <w:rPr>
          <w:rFonts w:ascii="Arial" w:hAnsi="Arial" w:cs="Arial"/>
          <w:sz w:val="18"/>
          <w:szCs w:val="18"/>
        </w:rPr>
      </w:pPr>
      <w:r w:rsidRPr="009603CB">
        <w:rPr>
          <w:rFonts w:ascii="Arial" w:hAnsi="Arial" w:cs="Arial"/>
          <w:sz w:val="18"/>
          <w:szCs w:val="18"/>
        </w:rPr>
        <w:t xml:space="preserve">Zgodnie z art. 43 ust. 1 pkt. 29 ww. ustawy zwolnione od podatku są usługi kształcenia zawodowego </w:t>
      </w:r>
      <w:r w:rsidR="00D479D4">
        <w:rPr>
          <w:rFonts w:ascii="Arial" w:hAnsi="Arial" w:cs="Arial"/>
          <w:sz w:val="18"/>
          <w:szCs w:val="18"/>
        </w:rPr>
        <w:t xml:space="preserve">                       </w:t>
      </w:r>
      <w:r w:rsidRPr="009603CB">
        <w:rPr>
          <w:rFonts w:ascii="Arial" w:hAnsi="Arial" w:cs="Arial"/>
          <w:sz w:val="18"/>
          <w:szCs w:val="18"/>
        </w:rPr>
        <w:t>lub przekwalifikowania zawodowego, inne niż wymienione w pkt. 26:</w:t>
      </w:r>
    </w:p>
    <w:p w:rsidR="009603CB" w:rsidRPr="009603CB" w:rsidRDefault="009603CB" w:rsidP="009603CB">
      <w:pPr>
        <w:pStyle w:val="Akapitzlist"/>
        <w:numPr>
          <w:ilvl w:val="0"/>
          <w:numId w:val="31"/>
        </w:numPr>
        <w:tabs>
          <w:tab w:val="left" w:pos="1560"/>
        </w:tabs>
        <w:spacing w:after="200" w:line="220" w:lineRule="exact"/>
        <w:ind w:firstLine="414"/>
        <w:jc w:val="both"/>
        <w:rPr>
          <w:rFonts w:ascii="Arial" w:hAnsi="Arial" w:cs="Arial"/>
          <w:sz w:val="18"/>
          <w:szCs w:val="18"/>
        </w:rPr>
      </w:pPr>
      <w:r w:rsidRPr="009603CB">
        <w:rPr>
          <w:rFonts w:ascii="Arial" w:hAnsi="Arial" w:cs="Arial"/>
          <w:sz w:val="18"/>
          <w:szCs w:val="18"/>
        </w:rPr>
        <w:t>prowadzone w formach i na zasadach przewidzianych</w:t>
      </w:r>
      <w:r w:rsidR="00D479D4">
        <w:rPr>
          <w:rFonts w:ascii="Arial" w:hAnsi="Arial" w:cs="Arial"/>
          <w:sz w:val="18"/>
          <w:szCs w:val="18"/>
        </w:rPr>
        <w:t xml:space="preserve"> w</w:t>
      </w:r>
      <w:r w:rsidRPr="009603CB">
        <w:rPr>
          <w:rFonts w:ascii="Arial" w:hAnsi="Arial" w:cs="Arial"/>
          <w:sz w:val="18"/>
          <w:szCs w:val="18"/>
        </w:rPr>
        <w:t xml:space="preserve"> odrębnych przepisach, lub</w:t>
      </w:r>
    </w:p>
    <w:p w:rsidR="009603CB" w:rsidRPr="009603CB" w:rsidRDefault="009603CB" w:rsidP="009603CB">
      <w:pPr>
        <w:pStyle w:val="Akapitzlist"/>
        <w:numPr>
          <w:ilvl w:val="0"/>
          <w:numId w:val="31"/>
        </w:numPr>
        <w:tabs>
          <w:tab w:val="left" w:pos="1843"/>
        </w:tabs>
        <w:spacing w:after="200" w:line="220" w:lineRule="exact"/>
        <w:ind w:left="1560" w:hanging="426"/>
        <w:jc w:val="both"/>
        <w:rPr>
          <w:rFonts w:ascii="Arial" w:hAnsi="Arial" w:cs="Arial"/>
          <w:sz w:val="18"/>
          <w:szCs w:val="18"/>
        </w:rPr>
      </w:pPr>
      <w:r w:rsidRPr="009603CB">
        <w:rPr>
          <w:rFonts w:ascii="Arial" w:hAnsi="Arial" w:cs="Arial"/>
          <w:sz w:val="18"/>
          <w:szCs w:val="18"/>
        </w:rPr>
        <w:t>świadczone przez podmioty, które uzyskały akredytację w rozumieniu</w:t>
      </w:r>
      <w:r w:rsidR="00D479D4">
        <w:rPr>
          <w:rFonts w:ascii="Arial" w:hAnsi="Arial" w:cs="Arial"/>
          <w:sz w:val="18"/>
          <w:szCs w:val="18"/>
        </w:rPr>
        <w:t xml:space="preserve"> przepisów</w:t>
      </w:r>
      <w:r w:rsidRPr="009603CB">
        <w:rPr>
          <w:rFonts w:ascii="Arial" w:hAnsi="Arial" w:cs="Arial"/>
          <w:sz w:val="18"/>
          <w:szCs w:val="18"/>
        </w:rPr>
        <w:t xml:space="preserve"> </w:t>
      </w:r>
      <w:r w:rsidR="00D479D4">
        <w:rPr>
          <w:rFonts w:ascii="Arial" w:hAnsi="Arial" w:cs="Arial"/>
          <w:sz w:val="18"/>
          <w:szCs w:val="18"/>
        </w:rPr>
        <w:t>ustawy z dnia 14 grudnia 2016r. – Prawo oświatowe</w:t>
      </w:r>
      <w:r w:rsidR="00D479D4" w:rsidRPr="009603CB">
        <w:rPr>
          <w:rFonts w:ascii="Arial" w:hAnsi="Arial" w:cs="Arial"/>
          <w:sz w:val="18"/>
          <w:szCs w:val="18"/>
        </w:rPr>
        <w:t xml:space="preserve"> </w:t>
      </w:r>
      <w:r w:rsidRPr="009603CB">
        <w:rPr>
          <w:rFonts w:ascii="Arial" w:hAnsi="Arial" w:cs="Arial"/>
          <w:sz w:val="18"/>
          <w:szCs w:val="18"/>
        </w:rPr>
        <w:t>– wyłącznie w zakresie usług objętych akredytacją, lub</w:t>
      </w:r>
    </w:p>
    <w:p w:rsidR="009603CB" w:rsidRPr="009603CB" w:rsidRDefault="009603CB" w:rsidP="009603CB">
      <w:pPr>
        <w:pStyle w:val="Akapitzlist"/>
        <w:numPr>
          <w:ilvl w:val="0"/>
          <w:numId w:val="31"/>
        </w:numPr>
        <w:tabs>
          <w:tab w:val="left" w:pos="1560"/>
        </w:tabs>
        <w:spacing w:after="200" w:line="220" w:lineRule="exact"/>
        <w:ind w:firstLine="414"/>
        <w:jc w:val="both"/>
        <w:rPr>
          <w:rFonts w:ascii="Arial" w:hAnsi="Arial" w:cs="Arial"/>
          <w:sz w:val="18"/>
          <w:szCs w:val="18"/>
        </w:rPr>
      </w:pPr>
      <w:r w:rsidRPr="009603CB">
        <w:rPr>
          <w:rFonts w:ascii="Arial" w:hAnsi="Arial" w:cs="Arial"/>
          <w:sz w:val="18"/>
          <w:szCs w:val="18"/>
        </w:rPr>
        <w:t>finansowane w całości ze środków publicznych,</w:t>
      </w:r>
    </w:p>
    <w:p w:rsidR="009603CB" w:rsidRPr="009603CB" w:rsidRDefault="009603CB" w:rsidP="009603CB">
      <w:pPr>
        <w:pStyle w:val="Akapitzlist"/>
        <w:spacing w:after="200" w:line="220" w:lineRule="exact"/>
        <w:ind w:left="426" w:firstLine="1275"/>
        <w:jc w:val="both"/>
        <w:rPr>
          <w:rFonts w:ascii="Arial" w:hAnsi="Arial" w:cs="Arial"/>
          <w:sz w:val="18"/>
          <w:szCs w:val="18"/>
        </w:rPr>
      </w:pPr>
      <w:r w:rsidRPr="009603CB">
        <w:rPr>
          <w:rFonts w:ascii="Arial" w:hAnsi="Arial" w:cs="Arial"/>
          <w:sz w:val="18"/>
          <w:szCs w:val="18"/>
        </w:rPr>
        <w:t>- oraz świadczenie usług i dostawę towarów ściśle z tymi usługami związane</w:t>
      </w:r>
      <w:r w:rsidR="00D479D4">
        <w:rPr>
          <w:rFonts w:ascii="Arial" w:hAnsi="Arial" w:cs="Arial"/>
          <w:sz w:val="18"/>
          <w:szCs w:val="18"/>
        </w:rPr>
        <w:t>.</w:t>
      </w:r>
    </w:p>
    <w:p w:rsidR="009603CB" w:rsidRPr="009603CB" w:rsidRDefault="009603CB" w:rsidP="009603CB">
      <w:pPr>
        <w:pStyle w:val="Akapitzlist"/>
        <w:numPr>
          <w:ilvl w:val="0"/>
          <w:numId w:val="32"/>
        </w:numPr>
        <w:spacing w:after="200" w:line="220" w:lineRule="exact"/>
        <w:ind w:left="1134" w:hanging="425"/>
        <w:jc w:val="both"/>
        <w:rPr>
          <w:rFonts w:ascii="Arial" w:hAnsi="Arial" w:cs="Arial"/>
          <w:sz w:val="18"/>
          <w:szCs w:val="18"/>
        </w:rPr>
      </w:pPr>
      <w:r w:rsidRPr="009603CB">
        <w:rPr>
          <w:rFonts w:ascii="Arial" w:hAnsi="Arial" w:cs="Arial"/>
          <w:sz w:val="18"/>
          <w:szCs w:val="18"/>
        </w:rPr>
        <w:t xml:space="preserve">Zgodnie z zapisem § 3 ust. 1 pkt. 13 i 14 rozporządzenia  Ministra Finansów z dnia 20 grudnia 2013r. </w:t>
      </w:r>
      <w:r w:rsidR="00D479D4">
        <w:rPr>
          <w:rFonts w:ascii="Arial" w:hAnsi="Arial" w:cs="Arial"/>
          <w:sz w:val="18"/>
          <w:szCs w:val="18"/>
        </w:rPr>
        <w:t xml:space="preserve">                     </w:t>
      </w:r>
      <w:r w:rsidRPr="009603CB">
        <w:rPr>
          <w:rFonts w:ascii="Arial" w:hAnsi="Arial" w:cs="Arial"/>
          <w:sz w:val="18"/>
          <w:szCs w:val="18"/>
        </w:rPr>
        <w:t xml:space="preserve">w sprawie zwolnień od podatku od towarów i usług oraz warunków stosowania tych zwolnień, zwolnione od </w:t>
      </w:r>
      <w:r w:rsidRPr="009603CB">
        <w:rPr>
          <w:rFonts w:ascii="Arial" w:hAnsi="Arial" w:cs="Arial"/>
          <w:sz w:val="18"/>
          <w:szCs w:val="18"/>
        </w:rPr>
        <w:lastRenderedPageBreak/>
        <w:t xml:space="preserve">podatku są usługi w zakresie kształcenia, inne niż wymienione w art. 43 ust. 1 pkt. 26, ustawy, świadczone przez uczelnie, jednostki naukowe Polskiej Akademii Nauk oraz instytuty badawcze oraz świadczenie usług                      i dostawę towarów ściśle z tymi usługami związane a także usługi kształcenia zawodowego lub przekwalifikowania zawodowego, finansowane w co najmniej 70% ze środków publicznych oraz świadczenie usług i dostawę towarów ściśle z tymi usługami związane. </w:t>
      </w:r>
    </w:p>
    <w:p w:rsidR="009603CB" w:rsidRPr="009603CB" w:rsidRDefault="009603CB" w:rsidP="009603CB">
      <w:pPr>
        <w:pStyle w:val="Akapitzlist"/>
        <w:numPr>
          <w:ilvl w:val="0"/>
          <w:numId w:val="39"/>
        </w:numPr>
        <w:tabs>
          <w:tab w:val="left" w:pos="284"/>
          <w:tab w:val="left" w:pos="709"/>
          <w:tab w:val="left" w:pos="851"/>
        </w:tabs>
        <w:spacing w:after="200" w:line="220" w:lineRule="exact"/>
        <w:ind w:left="284" w:hanging="426"/>
        <w:jc w:val="both"/>
        <w:rPr>
          <w:rFonts w:ascii="Arial" w:hAnsi="Arial" w:cs="Arial"/>
          <w:sz w:val="18"/>
          <w:szCs w:val="18"/>
        </w:rPr>
      </w:pPr>
      <w:r w:rsidRPr="009603CB">
        <w:rPr>
          <w:rFonts w:ascii="Arial" w:hAnsi="Arial" w:cs="Arial"/>
          <w:sz w:val="18"/>
          <w:szCs w:val="18"/>
        </w:rPr>
        <w:t xml:space="preserve">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p>
    <w:p w:rsidR="009603CB" w:rsidRPr="009603CB" w:rsidRDefault="009603CB" w:rsidP="009603CB">
      <w:pPr>
        <w:pStyle w:val="Akapitzlist"/>
        <w:numPr>
          <w:ilvl w:val="0"/>
          <w:numId w:val="39"/>
        </w:numPr>
        <w:tabs>
          <w:tab w:val="left" w:pos="284"/>
          <w:tab w:val="left" w:pos="709"/>
          <w:tab w:val="left" w:pos="851"/>
        </w:tabs>
        <w:spacing w:after="200" w:line="220" w:lineRule="exact"/>
        <w:ind w:left="284" w:hanging="426"/>
        <w:jc w:val="both"/>
        <w:rPr>
          <w:rFonts w:ascii="Arial" w:hAnsi="Arial" w:cs="Arial"/>
          <w:sz w:val="18"/>
          <w:szCs w:val="18"/>
        </w:rPr>
      </w:pPr>
      <w:r w:rsidRPr="009603CB">
        <w:rPr>
          <w:rFonts w:ascii="Arial" w:hAnsi="Arial" w:cs="Arial"/>
          <w:sz w:val="18"/>
          <w:szCs w:val="18"/>
        </w:rPr>
        <w:t xml:space="preserve">Badania lekarskie i psychologiczne wymagane do podjęcia kształcenia lub pracy zawodowej po ukończonym kształceniu nie podlegają zwolnieniu od podatku od towarów i usług.  </w:t>
      </w:r>
    </w:p>
    <w:p w:rsidR="009603CB" w:rsidRPr="009603CB" w:rsidRDefault="009603CB" w:rsidP="009603CB">
      <w:pPr>
        <w:spacing w:line="220" w:lineRule="exact"/>
        <w:jc w:val="center"/>
        <w:rPr>
          <w:rFonts w:ascii="Arial" w:hAnsi="Arial" w:cs="Arial"/>
          <w:b/>
          <w:sz w:val="18"/>
          <w:szCs w:val="18"/>
        </w:rPr>
      </w:pPr>
      <w:r w:rsidRPr="009603CB">
        <w:rPr>
          <w:rFonts w:ascii="Arial" w:hAnsi="Arial" w:cs="Arial"/>
          <w:b/>
          <w:color w:val="000000"/>
          <w:sz w:val="18"/>
          <w:szCs w:val="18"/>
        </w:rPr>
        <w:t>§</w:t>
      </w:r>
      <w:r w:rsidR="00CC4ED9">
        <w:rPr>
          <w:rFonts w:ascii="Arial" w:hAnsi="Arial" w:cs="Arial"/>
          <w:b/>
          <w:sz w:val="18"/>
          <w:szCs w:val="18"/>
        </w:rPr>
        <w:t xml:space="preserve"> 14</w:t>
      </w:r>
    </w:p>
    <w:p w:rsidR="009603CB" w:rsidRPr="009603CB" w:rsidRDefault="009603CB" w:rsidP="009603CB">
      <w:pPr>
        <w:spacing w:line="220" w:lineRule="exact"/>
        <w:jc w:val="center"/>
        <w:rPr>
          <w:rFonts w:ascii="Arial" w:hAnsi="Arial" w:cs="Arial"/>
          <w:b/>
          <w:sz w:val="18"/>
          <w:szCs w:val="18"/>
        </w:rPr>
      </w:pPr>
      <w:r w:rsidRPr="009603CB">
        <w:rPr>
          <w:rFonts w:ascii="Arial" w:hAnsi="Arial" w:cs="Arial"/>
          <w:b/>
          <w:sz w:val="18"/>
          <w:szCs w:val="18"/>
        </w:rPr>
        <w:t>Wypowiedzenie lub odstąpienie od umowy</w:t>
      </w:r>
    </w:p>
    <w:p w:rsidR="009603CB" w:rsidRPr="009603CB" w:rsidRDefault="009603CB" w:rsidP="001E0F92">
      <w:pPr>
        <w:pStyle w:val="Domylnie"/>
        <w:numPr>
          <w:ilvl w:val="0"/>
          <w:numId w:val="19"/>
        </w:numPr>
        <w:tabs>
          <w:tab w:val="clear" w:pos="708"/>
          <w:tab w:val="left" w:pos="284"/>
        </w:tabs>
        <w:spacing w:after="0" w:line="220" w:lineRule="exact"/>
        <w:ind w:left="284" w:hanging="284"/>
        <w:jc w:val="both"/>
        <w:rPr>
          <w:rFonts w:ascii="Arial" w:hAnsi="Arial" w:cs="Arial"/>
          <w:sz w:val="18"/>
          <w:szCs w:val="18"/>
        </w:rPr>
      </w:pPr>
      <w:r w:rsidRPr="009603CB">
        <w:rPr>
          <w:rFonts w:ascii="Arial" w:hAnsi="Arial" w:cs="Arial"/>
          <w:sz w:val="18"/>
          <w:szCs w:val="18"/>
          <w:lang w:eastAsia="pl-PL"/>
        </w:rPr>
        <w:t xml:space="preserve">Urząd </w:t>
      </w:r>
      <w:r w:rsidRPr="009603CB">
        <w:rPr>
          <w:rFonts w:ascii="Arial" w:hAnsi="Arial" w:cs="Arial"/>
          <w:b/>
          <w:sz w:val="18"/>
          <w:szCs w:val="18"/>
          <w:lang w:eastAsia="pl-PL"/>
        </w:rPr>
        <w:t>może wypowiedzieć</w:t>
      </w:r>
      <w:r w:rsidRPr="009603CB">
        <w:rPr>
          <w:rFonts w:ascii="Arial" w:hAnsi="Arial" w:cs="Arial"/>
          <w:sz w:val="18"/>
          <w:szCs w:val="18"/>
          <w:lang w:eastAsia="pl-PL"/>
        </w:rPr>
        <w:t xml:space="preserve"> umowę ze skutkiem natychmiastowym, bez wypłaty jakichkolwiek odszkodowań oraz wezwać Pracodawcę do zwrotu otrzymanego dofinansowania w przypadku:</w:t>
      </w:r>
    </w:p>
    <w:p w:rsidR="009603CB" w:rsidRPr="009603CB"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niewywiązania się z warunków określonych w § 1</w:t>
      </w:r>
      <w:r w:rsidR="00CC4ED9">
        <w:rPr>
          <w:rFonts w:ascii="Arial" w:hAnsi="Arial" w:cs="Arial"/>
          <w:sz w:val="18"/>
          <w:szCs w:val="18"/>
        </w:rPr>
        <w:t>3</w:t>
      </w:r>
      <w:r w:rsidRPr="009603CB">
        <w:rPr>
          <w:rFonts w:ascii="Arial" w:hAnsi="Arial" w:cs="Arial"/>
          <w:sz w:val="18"/>
          <w:szCs w:val="18"/>
        </w:rPr>
        <w:t xml:space="preserve"> Regulaminu</w:t>
      </w:r>
      <w:r w:rsidR="00A01534">
        <w:rPr>
          <w:rFonts w:ascii="Arial" w:hAnsi="Arial" w:cs="Arial"/>
          <w:sz w:val="18"/>
          <w:szCs w:val="18"/>
        </w:rPr>
        <w:t xml:space="preserve">, które zostaną ujęte </w:t>
      </w:r>
      <w:r w:rsidRPr="009603CB">
        <w:rPr>
          <w:rFonts w:ascii="Arial" w:hAnsi="Arial" w:cs="Arial"/>
          <w:sz w:val="18"/>
          <w:szCs w:val="18"/>
        </w:rPr>
        <w:t>w umowie;</w:t>
      </w:r>
    </w:p>
    <w:p w:rsidR="00123956"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uniemożliwienia lub utrudniania przeprowadzenia kontroli oraz nieudostępnienia niezbędnych dokumentów do kontroli pro</w:t>
      </w:r>
      <w:r w:rsidR="00123956">
        <w:rPr>
          <w:rFonts w:ascii="Arial" w:hAnsi="Arial" w:cs="Arial"/>
          <w:sz w:val="18"/>
          <w:szCs w:val="18"/>
        </w:rPr>
        <w:t>wadzonej celem realizacji umowy;</w:t>
      </w:r>
    </w:p>
    <w:p w:rsidR="009603CB" w:rsidRPr="003A2B7A" w:rsidRDefault="00123956"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3A2B7A">
        <w:rPr>
          <w:rFonts w:ascii="Arial" w:hAnsi="Arial" w:cs="Arial"/>
          <w:sz w:val="18"/>
          <w:szCs w:val="18"/>
        </w:rPr>
        <w:t>stwierdzenia powiązań o których mowa w ustawie z dnia 13 kwietnia 2022 r. o szczególnych rozwiązaniach w zakresie przeciwdziałania wspierania agresji na Ukrainę oraz służących ochronie bezpieczeństwa narodowego;</w:t>
      </w:r>
    </w:p>
    <w:p w:rsidR="009603CB" w:rsidRPr="009603CB"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naruszenia</w:t>
      </w:r>
      <w:r w:rsidRPr="009603CB">
        <w:rPr>
          <w:rFonts w:ascii="Arial" w:hAnsi="Arial" w:cs="Arial"/>
          <w:bCs/>
          <w:sz w:val="18"/>
          <w:szCs w:val="18"/>
        </w:rPr>
        <w:t xml:space="preserve"> innych postanowień umowy, skutkujących niemożnością lub niecelowością jej prawidłowej realizacji, w szczególności gdy:</w:t>
      </w:r>
    </w:p>
    <w:p w:rsidR="009603CB" w:rsidRPr="009603CB" w:rsidRDefault="009603CB" w:rsidP="001E0F92">
      <w:pPr>
        <w:pStyle w:val="Domylnie"/>
        <w:numPr>
          <w:ilvl w:val="0"/>
          <w:numId w:val="20"/>
        </w:numPr>
        <w:tabs>
          <w:tab w:val="left" w:pos="1560"/>
        </w:tabs>
        <w:spacing w:after="0" w:line="220" w:lineRule="exact"/>
        <w:ind w:left="1560" w:hanging="426"/>
        <w:jc w:val="both"/>
        <w:rPr>
          <w:rFonts w:ascii="Arial" w:hAnsi="Arial" w:cs="Arial"/>
          <w:sz w:val="18"/>
          <w:szCs w:val="18"/>
        </w:rPr>
      </w:pPr>
      <w:r w:rsidRPr="009603CB">
        <w:rPr>
          <w:rFonts w:ascii="Arial" w:hAnsi="Arial" w:cs="Arial"/>
          <w:bCs/>
          <w:sz w:val="18"/>
          <w:szCs w:val="18"/>
        </w:rPr>
        <w:t>w celu uzyskania dofinansowania przedstawiono fałszywe lub niepełne oświadczenia lub dokumenty,</w:t>
      </w:r>
    </w:p>
    <w:p w:rsidR="00123956" w:rsidRPr="00123956" w:rsidRDefault="009603CB" w:rsidP="00123956">
      <w:pPr>
        <w:pStyle w:val="Domylnie"/>
        <w:numPr>
          <w:ilvl w:val="0"/>
          <w:numId w:val="20"/>
        </w:numPr>
        <w:tabs>
          <w:tab w:val="left" w:pos="1560"/>
        </w:tabs>
        <w:spacing w:after="0" w:line="220" w:lineRule="exact"/>
        <w:ind w:left="1560" w:hanging="426"/>
        <w:jc w:val="both"/>
        <w:rPr>
          <w:rFonts w:ascii="Arial" w:hAnsi="Arial" w:cs="Arial"/>
          <w:sz w:val="18"/>
          <w:szCs w:val="18"/>
        </w:rPr>
      </w:pPr>
      <w:r w:rsidRPr="009603CB">
        <w:rPr>
          <w:rFonts w:ascii="Arial" w:hAnsi="Arial" w:cs="Arial"/>
          <w:bCs/>
          <w:sz w:val="18"/>
          <w:szCs w:val="18"/>
        </w:rPr>
        <w:t>nie przedstawiono wyjaśnień lub nie usunięto błędów we</w:t>
      </w:r>
      <w:r w:rsidR="00123956">
        <w:rPr>
          <w:rFonts w:ascii="Arial" w:hAnsi="Arial" w:cs="Arial"/>
          <w:bCs/>
          <w:sz w:val="18"/>
          <w:szCs w:val="18"/>
        </w:rPr>
        <w:t xml:space="preserve"> wskazanym przez Urząd terminie;</w:t>
      </w:r>
    </w:p>
    <w:p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Wypowiedzenie umowy, o którym mowa w ust. 1 poprzedza wezwanie pracodawcy do złożenia wyjaśnień w zakresie stwierdzonych nieprawidłowości. W przypadku nieuwzględnienia wyjaśnień przez Urząd, wypowiedzenie następuje na piśmie w terminie 14 dni od dnia ich otrzymania wraz z uzasadnieniem.  </w:t>
      </w:r>
    </w:p>
    <w:p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Urząd wypowiada</w:t>
      </w:r>
      <w:r w:rsidRPr="009603CB">
        <w:rPr>
          <w:rFonts w:ascii="Arial" w:hAnsi="Arial" w:cs="Arial"/>
          <w:b/>
          <w:color w:val="000000"/>
          <w:sz w:val="18"/>
          <w:szCs w:val="18"/>
        </w:rPr>
        <w:t xml:space="preserve"> </w:t>
      </w:r>
      <w:r w:rsidRPr="009603CB">
        <w:rPr>
          <w:rFonts w:ascii="Arial" w:hAnsi="Arial" w:cs="Arial"/>
          <w:color w:val="000000"/>
          <w:sz w:val="18"/>
          <w:szCs w:val="18"/>
        </w:rPr>
        <w:t xml:space="preserve">umowę na piśmie ze skutkiem natychmiastowym oraz wzywa pracodawcę do zwrotu środków </w:t>
      </w:r>
      <w:r w:rsidR="00A01534">
        <w:rPr>
          <w:rFonts w:ascii="Arial" w:hAnsi="Arial" w:cs="Arial"/>
          <w:color w:val="000000"/>
          <w:sz w:val="18"/>
          <w:szCs w:val="18"/>
        </w:rPr>
        <w:t xml:space="preserve">           </w:t>
      </w:r>
      <w:r w:rsidRPr="009603CB">
        <w:rPr>
          <w:rFonts w:ascii="Arial" w:hAnsi="Arial" w:cs="Arial"/>
          <w:color w:val="000000"/>
          <w:sz w:val="18"/>
          <w:szCs w:val="18"/>
        </w:rPr>
        <w:t>w przypadku:</w:t>
      </w:r>
    </w:p>
    <w:p w:rsidR="009603CB" w:rsidRPr="009603CB" w:rsidRDefault="009603CB" w:rsidP="009603CB">
      <w:pPr>
        <w:pStyle w:val="Akapitzlist"/>
        <w:numPr>
          <w:ilvl w:val="0"/>
          <w:numId w:val="28"/>
        </w:numPr>
        <w:tabs>
          <w:tab w:val="left" w:pos="1134"/>
        </w:tabs>
        <w:spacing w:after="200" w:line="220" w:lineRule="exact"/>
        <w:ind w:firstLine="120"/>
        <w:jc w:val="both"/>
        <w:rPr>
          <w:rFonts w:ascii="Arial" w:hAnsi="Arial" w:cs="Arial"/>
          <w:color w:val="000000"/>
          <w:sz w:val="18"/>
          <w:szCs w:val="18"/>
        </w:rPr>
      </w:pPr>
      <w:r w:rsidRPr="009603CB">
        <w:rPr>
          <w:rFonts w:ascii="Arial" w:hAnsi="Arial" w:cs="Arial"/>
          <w:color w:val="000000"/>
          <w:sz w:val="18"/>
          <w:szCs w:val="18"/>
        </w:rPr>
        <w:t>wykorzystania ich niezgodnie z przeznaczeniem;</w:t>
      </w:r>
    </w:p>
    <w:p w:rsidR="009603CB" w:rsidRPr="009603CB" w:rsidRDefault="009603CB" w:rsidP="009603CB">
      <w:pPr>
        <w:pStyle w:val="Akapitzlist"/>
        <w:numPr>
          <w:ilvl w:val="0"/>
          <w:numId w:val="28"/>
        </w:numPr>
        <w:tabs>
          <w:tab w:val="clear" w:pos="589"/>
          <w:tab w:val="num"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gdy poświadczono nieprawdę w oświadczeniach lub zaświadczeniach składanych we wniosku;</w:t>
      </w:r>
    </w:p>
    <w:p w:rsidR="009603CB" w:rsidRPr="009603CB" w:rsidRDefault="009603CB" w:rsidP="009603CB">
      <w:pPr>
        <w:pStyle w:val="Akapitzlist"/>
        <w:numPr>
          <w:ilvl w:val="0"/>
          <w:numId w:val="28"/>
        </w:numPr>
        <w:tabs>
          <w:tab w:val="clear" w:pos="589"/>
          <w:tab w:val="num"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nieprzedstawienia zaświadczeń, certyfikatów lub innych dokumentów, potwierdzających ukończenie przez skierowane osoby działań z zakresu kształcenia ustawicznego stanowiących podstawę do rozliczenia środków;</w:t>
      </w:r>
    </w:p>
    <w:p w:rsidR="009603CB" w:rsidRPr="009603CB" w:rsidRDefault="009603CB" w:rsidP="009603CB">
      <w:pPr>
        <w:pStyle w:val="Akapitzlist"/>
        <w:numPr>
          <w:ilvl w:val="0"/>
          <w:numId w:val="28"/>
        </w:numPr>
        <w:tabs>
          <w:tab w:val="left" w:pos="142"/>
          <w:tab w:val="left" w:pos="1134"/>
        </w:tabs>
        <w:spacing w:after="200" w:line="220" w:lineRule="exact"/>
        <w:ind w:firstLine="120"/>
        <w:jc w:val="both"/>
        <w:rPr>
          <w:rFonts w:ascii="Arial" w:hAnsi="Arial" w:cs="Arial"/>
          <w:color w:val="00B050"/>
          <w:sz w:val="18"/>
          <w:szCs w:val="18"/>
        </w:rPr>
      </w:pPr>
      <w:r w:rsidRPr="009603CB">
        <w:rPr>
          <w:rFonts w:ascii="Arial" w:hAnsi="Arial" w:cs="Arial"/>
          <w:color w:val="000000"/>
          <w:sz w:val="18"/>
          <w:szCs w:val="18"/>
        </w:rPr>
        <w:t xml:space="preserve">zamknięcia lub zawieszenia działalności gospodarczej przez </w:t>
      </w:r>
      <w:r w:rsidRPr="009603CB">
        <w:rPr>
          <w:rFonts w:ascii="Arial" w:hAnsi="Arial" w:cs="Arial"/>
          <w:sz w:val="18"/>
          <w:szCs w:val="18"/>
        </w:rPr>
        <w:t>pracodawcę lub likwidacji.</w:t>
      </w:r>
    </w:p>
    <w:p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Stronom przysługuje prawo odstąpienia od umowy w przypadku wystąpienia okoliczności uniemożliwiającej jej realizację poprzedzone pisemnym uzasadnieniem.</w:t>
      </w:r>
    </w:p>
    <w:p w:rsidR="009603CB" w:rsidRPr="009603CB" w:rsidRDefault="00AE5E7F" w:rsidP="009603CB">
      <w:pPr>
        <w:spacing w:line="220" w:lineRule="exact"/>
        <w:jc w:val="center"/>
        <w:rPr>
          <w:rFonts w:ascii="Arial" w:hAnsi="Arial" w:cs="Arial"/>
          <w:b/>
          <w:color w:val="000000"/>
          <w:sz w:val="18"/>
          <w:szCs w:val="18"/>
        </w:rPr>
      </w:pPr>
      <w:r>
        <w:rPr>
          <w:rFonts w:ascii="Arial" w:hAnsi="Arial" w:cs="Arial"/>
          <w:b/>
          <w:color w:val="000000"/>
          <w:sz w:val="18"/>
          <w:szCs w:val="18"/>
        </w:rPr>
        <w:t>§ 1</w:t>
      </w:r>
      <w:r w:rsidR="00CC4ED9">
        <w:rPr>
          <w:rFonts w:ascii="Arial" w:hAnsi="Arial" w:cs="Arial"/>
          <w:b/>
          <w:color w:val="000000"/>
          <w:sz w:val="18"/>
          <w:szCs w:val="18"/>
        </w:rPr>
        <w:t>5</w:t>
      </w:r>
    </w:p>
    <w:p w:rsidR="009603CB" w:rsidRPr="009603CB" w:rsidRDefault="009603CB" w:rsidP="009603CB">
      <w:pPr>
        <w:spacing w:line="220" w:lineRule="exact"/>
        <w:jc w:val="center"/>
        <w:rPr>
          <w:rFonts w:ascii="Arial" w:hAnsi="Arial" w:cs="Arial"/>
          <w:b/>
          <w:color w:val="000000"/>
          <w:sz w:val="18"/>
          <w:szCs w:val="18"/>
        </w:rPr>
      </w:pPr>
      <w:r w:rsidRPr="009603CB">
        <w:rPr>
          <w:rFonts w:ascii="Arial" w:hAnsi="Arial" w:cs="Arial"/>
          <w:b/>
          <w:color w:val="000000"/>
          <w:sz w:val="18"/>
          <w:szCs w:val="18"/>
        </w:rPr>
        <w:t>Zwrot otrzymanych środków</w:t>
      </w:r>
    </w:p>
    <w:p w:rsidR="009603CB" w:rsidRPr="009603CB" w:rsidRDefault="009603CB" w:rsidP="009603CB">
      <w:pPr>
        <w:pStyle w:val="Akapitzlist"/>
        <w:numPr>
          <w:ilvl w:val="0"/>
          <w:numId w:val="23"/>
        </w:numPr>
        <w:autoSpaceDE w:val="0"/>
        <w:autoSpaceDN w:val="0"/>
        <w:adjustRightInd w:val="0"/>
        <w:spacing w:after="200" w:line="220" w:lineRule="exact"/>
        <w:ind w:left="284" w:hanging="284"/>
        <w:rPr>
          <w:rFonts w:ascii="Arial" w:hAnsi="Arial" w:cs="Arial"/>
          <w:bCs/>
          <w:color w:val="000000"/>
          <w:sz w:val="18"/>
          <w:szCs w:val="18"/>
        </w:rPr>
      </w:pPr>
      <w:r w:rsidRPr="009603CB">
        <w:rPr>
          <w:rFonts w:ascii="Arial" w:hAnsi="Arial" w:cs="Arial"/>
          <w:bCs/>
          <w:color w:val="000000"/>
          <w:sz w:val="18"/>
          <w:szCs w:val="18"/>
        </w:rPr>
        <w:t>Pracodawca zwraca otrzymane środki z KFS w całości lub w części, w przypadku:</w:t>
      </w:r>
    </w:p>
    <w:p w:rsidR="009603CB" w:rsidRPr="009603CB" w:rsidRDefault="009603CB" w:rsidP="009603CB">
      <w:pPr>
        <w:pStyle w:val="Akapitzlist"/>
        <w:numPr>
          <w:ilvl w:val="0"/>
          <w:numId w:val="22"/>
        </w:numPr>
        <w:tabs>
          <w:tab w:val="left"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nieukończenia przez pracownika kształcenia ustawicznego finansowanego ze środków KFS z powodu rozwiązania przez niego umowy o pracę lub rozwiązania z nim umowy</w:t>
      </w:r>
      <w:r w:rsidR="00A01534">
        <w:rPr>
          <w:rFonts w:ascii="Arial" w:hAnsi="Arial" w:cs="Arial"/>
          <w:color w:val="000000"/>
          <w:sz w:val="18"/>
          <w:szCs w:val="18"/>
        </w:rPr>
        <w:t xml:space="preserve"> </w:t>
      </w:r>
      <w:r w:rsidRPr="009603CB">
        <w:rPr>
          <w:rFonts w:ascii="Arial" w:hAnsi="Arial" w:cs="Arial"/>
          <w:color w:val="000000"/>
          <w:sz w:val="18"/>
          <w:szCs w:val="18"/>
        </w:rPr>
        <w:t>o pracę na podstawie art. 52 ustawy z dnia 26 czerwca 1974 r. - Kodeks pracy;</w:t>
      </w:r>
    </w:p>
    <w:p w:rsidR="009603CB" w:rsidRPr="009603CB" w:rsidRDefault="009603CB" w:rsidP="009603CB">
      <w:pPr>
        <w:pStyle w:val="Akapitzlist"/>
        <w:numPr>
          <w:ilvl w:val="0"/>
          <w:numId w:val="22"/>
        </w:numPr>
        <w:tabs>
          <w:tab w:val="left"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gdy pracodawca lub pracownik nie będzie mógł rozpocząć lub ukończyć udziału</w:t>
      </w:r>
      <w:r w:rsidR="00A01534">
        <w:rPr>
          <w:rFonts w:ascii="Arial" w:hAnsi="Arial" w:cs="Arial"/>
          <w:color w:val="000000"/>
          <w:sz w:val="18"/>
          <w:szCs w:val="18"/>
        </w:rPr>
        <w:t xml:space="preserve"> </w:t>
      </w:r>
      <w:r w:rsidRPr="009603CB">
        <w:rPr>
          <w:rFonts w:ascii="Arial" w:hAnsi="Arial" w:cs="Arial"/>
          <w:color w:val="000000"/>
          <w:sz w:val="18"/>
          <w:szCs w:val="18"/>
        </w:rPr>
        <w:t>w którymkolwiek z działań, które miały być wydatkowane ze środków KFS;</w:t>
      </w:r>
    </w:p>
    <w:p w:rsidR="009603CB" w:rsidRPr="009603CB" w:rsidRDefault="009603CB" w:rsidP="009603CB">
      <w:pPr>
        <w:pStyle w:val="Akapitzlist"/>
        <w:numPr>
          <w:ilvl w:val="0"/>
          <w:numId w:val="22"/>
        </w:numPr>
        <w:tabs>
          <w:tab w:val="left" w:pos="1134"/>
        </w:tabs>
        <w:spacing w:after="200" w:line="220" w:lineRule="exact"/>
        <w:ind w:left="851" w:hanging="142"/>
        <w:jc w:val="both"/>
        <w:rPr>
          <w:rFonts w:ascii="Arial" w:hAnsi="Arial" w:cs="Arial"/>
          <w:sz w:val="18"/>
          <w:szCs w:val="18"/>
        </w:rPr>
      </w:pPr>
      <w:r w:rsidRPr="009603CB">
        <w:rPr>
          <w:rFonts w:ascii="Arial" w:hAnsi="Arial" w:cs="Arial"/>
          <w:sz w:val="18"/>
          <w:szCs w:val="18"/>
        </w:rPr>
        <w:t>wypowiedzenia umowy, o którym mowa w § 1</w:t>
      </w:r>
      <w:r w:rsidR="00CC4ED9">
        <w:rPr>
          <w:rFonts w:ascii="Arial" w:hAnsi="Arial" w:cs="Arial"/>
          <w:sz w:val="18"/>
          <w:szCs w:val="18"/>
        </w:rPr>
        <w:t>4</w:t>
      </w:r>
      <w:r w:rsidRPr="009603CB">
        <w:rPr>
          <w:rFonts w:ascii="Arial" w:hAnsi="Arial" w:cs="Arial"/>
          <w:sz w:val="18"/>
          <w:szCs w:val="18"/>
        </w:rPr>
        <w:t xml:space="preserve"> ust. 1 Regulaminu;</w:t>
      </w:r>
    </w:p>
    <w:p w:rsidR="009603CB" w:rsidRPr="009603CB" w:rsidRDefault="009603CB" w:rsidP="009603CB">
      <w:pPr>
        <w:pStyle w:val="Akapitzlist"/>
        <w:numPr>
          <w:ilvl w:val="0"/>
          <w:numId w:val="22"/>
        </w:numPr>
        <w:tabs>
          <w:tab w:val="left" w:pos="1134"/>
        </w:tabs>
        <w:spacing w:after="200" w:line="220" w:lineRule="exact"/>
        <w:ind w:left="851" w:hanging="142"/>
        <w:rPr>
          <w:rFonts w:ascii="Arial" w:hAnsi="Arial" w:cs="Arial"/>
          <w:sz w:val="18"/>
          <w:szCs w:val="18"/>
        </w:rPr>
      </w:pPr>
      <w:r w:rsidRPr="009603CB">
        <w:rPr>
          <w:rFonts w:ascii="Arial" w:hAnsi="Arial" w:cs="Arial"/>
          <w:sz w:val="18"/>
          <w:szCs w:val="18"/>
        </w:rPr>
        <w:t>wypowiedzenia umowy, o którym mowa w § 1</w:t>
      </w:r>
      <w:r w:rsidR="00CC4ED9">
        <w:rPr>
          <w:rFonts w:ascii="Arial" w:hAnsi="Arial" w:cs="Arial"/>
          <w:sz w:val="18"/>
          <w:szCs w:val="18"/>
        </w:rPr>
        <w:t>4</w:t>
      </w:r>
      <w:r w:rsidRPr="009603CB">
        <w:rPr>
          <w:rFonts w:ascii="Arial" w:hAnsi="Arial" w:cs="Arial"/>
          <w:sz w:val="18"/>
          <w:szCs w:val="18"/>
        </w:rPr>
        <w:t xml:space="preserve"> ust. 3 Regulaminu;</w:t>
      </w:r>
    </w:p>
    <w:p w:rsidR="009603CB" w:rsidRPr="009603CB" w:rsidRDefault="009603CB" w:rsidP="009603CB">
      <w:pPr>
        <w:pStyle w:val="Akapitzlist"/>
        <w:numPr>
          <w:ilvl w:val="0"/>
          <w:numId w:val="22"/>
        </w:numPr>
        <w:tabs>
          <w:tab w:val="left"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odstąpienia od umowy w sytuacji gdy środki na finansowanie działań KFS zostały przekazane na konto pracodawcy.</w:t>
      </w:r>
    </w:p>
    <w:p w:rsidR="009603CB" w:rsidRPr="009603CB" w:rsidRDefault="009603CB" w:rsidP="009603CB">
      <w:pPr>
        <w:pStyle w:val="Akapitzlist"/>
        <w:numPr>
          <w:ilvl w:val="0"/>
          <w:numId w:val="23"/>
        </w:numPr>
        <w:tabs>
          <w:tab w:val="left" w:pos="360"/>
        </w:tabs>
        <w:autoSpaceDE w:val="0"/>
        <w:autoSpaceDN w:val="0"/>
        <w:adjustRightInd w:val="0"/>
        <w:spacing w:after="200" w:line="220" w:lineRule="exact"/>
        <w:ind w:left="284" w:hanging="284"/>
        <w:jc w:val="both"/>
        <w:rPr>
          <w:rFonts w:ascii="Arial" w:hAnsi="Arial" w:cs="Arial"/>
          <w:b/>
          <w:sz w:val="18"/>
          <w:szCs w:val="18"/>
          <w:lang w:eastAsia="pl-PL"/>
        </w:rPr>
      </w:pPr>
      <w:r w:rsidRPr="009603CB">
        <w:rPr>
          <w:rFonts w:ascii="Arial" w:hAnsi="Arial" w:cs="Arial"/>
          <w:sz w:val="18"/>
          <w:szCs w:val="18"/>
        </w:rPr>
        <w:t>Pracodawca zwraca otrzymane środki z KFS w wysokości wy</w:t>
      </w:r>
      <w:r w:rsidR="00A01534">
        <w:rPr>
          <w:rFonts w:ascii="Arial" w:hAnsi="Arial" w:cs="Arial"/>
          <w:sz w:val="18"/>
          <w:szCs w:val="18"/>
        </w:rPr>
        <w:t xml:space="preserve">nikającej z rozliczenia umowy, </w:t>
      </w:r>
      <w:r w:rsidRPr="009603CB">
        <w:rPr>
          <w:rFonts w:ascii="Arial" w:hAnsi="Arial" w:cs="Arial"/>
          <w:sz w:val="18"/>
          <w:szCs w:val="18"/>
        </w:rPr>
        <w:t>na pisemne wezwanie Urzędu, w terminie 14 dni od daty otrzymania wezwania, na wskazany rachunek bankowy. Pracodawca dokonuje opisu przel</w:t>
      </w:r>
      <w:r w:rsidR="00A01534">
        <w:rPr>
          <w:rFonts w:ascii="Arial" w:hAnsi="Arial" w:cs="Arial"/>
          <w:sz w:val="18"/>
          <w:szCs w:val="18"/>
        </w:rPr>
        <w:t xml:space="preserve">ewu zwracanych środków zgodnie </w:t>
      </w:r>
      <w:r w:rsidRPr="009603CB">
        <w:rPr>
          <w:rFonts w:ascii="Arial" w:hAnsi="Arial" w:cs="Arial"/>
          <w:sz w:val="18"/>
          <w:szCs w:val="18"/>
        </w:rPr>
        <w:t>z zaleceniami Urzędu.</w:t>
      </w:r>
    </w:p>
    <w:p w:rsidR="009603CB" w:rsidRPr="009603CB" w:rsidRDefault="00CC4ED9" w:rsidP="009603CB">
      <w:pPr>
        <w:spacing w:line="220" w:lineRule="exact"/>
        <w:jc w:val="center"/>
        <w:rPr>
          <w:rFonts w:ascii="Arial" w:hAnsi="Arial" w:cs="Arial"/>
          <w:b/>
          <w:color w:val="000000"/>
          <w:sz w:val="18"/>
          <w:szCs w:val="18"/>
        </w:rPr>
      </w:pPr>
      <w:r>
        <w:rPr>
          <w:rFonts w:ascii="Arial" w:hAnsi="Arial" w:cs="Arial"/>
          <w:b/>
          <w:color w:val="000000"/>
          <w:sz w:val="18"/>
          <w:szCs w:val="18"/>
        </w:rPr>
        <w:t>§ 16</w:t>
      </w:r>
    </w:p>
    <w:p w:rsidR="009603CB" w:rsidRPr="009603CB" w:rsidRDefault="009603CB" w:rsidP="009603CB">
      <w:pPr>
        <w:spacing w:line="220" w:lineRule="exact"/>
        <w:jc w:val="center"/>
        <w:rPr>
          <w:rFonts w:ascii="Arial" w:hAnsi="Arial" w:cs="Arial"/>
          <w:b/>
          <w:color w:val="000000"/>
          <w:sz w:val="18"/>
          <w:szCs w:val="18"/>
        </w:rPr>
      </w:pPr>
      <w:r w:rsidRPr="009603CB">
        <w:rPr>
          <w:rFonts w:ascii="Arial" w:hAnsi="Arial" w:cs="Arial"/>
          <w:b/>
          <w:color w:val="000000"/>
          <w:sz w:val="18"/>
          <w:szCs w:val="18"/>
        </w:rPr>
        <w:t>Postanowienia końcowe</w:t>
      </w:r>
    </w:p>
    <w:p w:rsidR="00954A27" w:rsidRPr="00AB0CAE" w:rsidRDefault="009603CB" w:rsidP="00AB0CAE">
      <w:pPr>
        <w:pStyle w:val="Akapitzlist"/>
        <w:autoSpaceDE w:val="0"/>
        <w:autoSpaceDN w:val="0"/>
        <w:adjustRightInd w:val="0"/>
        <w:spacing w:after="200" w:line="220" w:lineRule="exact"/>
        <w:ind w:left="0"/>
        <w:jc w:val="both"/>
        <w:rPr>
          <w:rFonts w:ascii="Arial" w:hAnsi="Arial" w:cs="Arial"/>
          <w:b/>
          <w:sz w:val="18"/>
          <w:szCs w:val="18"/>
          <w:lang w:eastAsia="pl-PL"/>
        </w:rPr>
        <w:sectPr w:rsidR="00954A27" w:rsidRPr="00AB0CAE" w:rsidSect="001A7411">
          <w:headerReference w:type="first" r:id="rId12"/>
          <w:footerReference w:type="first" r:id="rId13"/>
          <w:pgSz w:w="11906" w:h="16838" w:code="9"/>
          <w:pgMar w:top="709" w:right="1021" w:bottom="1701" w:left="1021" w:header="1021" w:footer="1021" w:gutter="0"/>
          <w:cols w:space="708"/>
          <w:titlePg/>
          <w:docGrid w:linePitch="360"/>
        </w:sectPr>
      </w:pPr>
      <w:r w:rsidRPr="009603CB">
        <w:rPr>
          <w:rFonts w:ascii="Arial" w:hAnsi="Arial" w:cs="Arial"/>
          <w:sz w:val="18"/>
          <w:szCs w:val="18"/>
        </w:rPr>
        <w:t>W sprawach nieuregulowanych niniejszym regulaminem decyzje podejmuje Dyrektor Urzędu</w:t>
      </w:r>
    </w:p>
    <w:permEnd w:id="0"/>
    <w:p w:rsidR="00235BBC" w:rsidRPr="00235BBC" w:rsidRDefault="00235BBC" w:rsidP="00954A27"/>
    <w:sectPr w:rsidR="00235BBC" w:rsidRPr="00235BBC" w:rsidSect="00954A27">
      <w:pgSz w:w="11906" w:h="16838" w:code="9"/>
      <w:pgMar w:top="1418" w:right="1021" w:bottom="1418" w:left="1021" w:header="1021"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954" w:rsidRDefault="00543954" w:rsidP="00E13F32">
      <w:pPr>
        <w:spacing w:after="0" w:line="240" w:lineRule="auto"/>
      </w:pPr>
      <w:r>
        <w:separator/>
      </w:r>
    </w:p>
  </w:endnote>
  <w:endnote w:type="continuationSeparator" w:id="0">
    <w:p w:rsidR="00543954" w:rsidRDefault="00543954" w:rsidP="00E13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4" w:rsidRPr="0077410C" w:rsidRDefault="00543954" w:rsidP="0077410C">
    <w:pPr>
      <w:pStyle w:val="Stopka"/>
      <w:tabs>
        <w:tab w:val="clear" w:pos="4536"/>
        <w:tab w:val="clear" w:pos="9072"/>
      </w:tabs>
      <w:spacing w:line="180" w:lineRule="exact"/>
      <w:rPr>
        <w:rFonts w:ascii="Arial" w:hAnsi="Arial" w:cs="Arial"/>
        <w:sz w:val="14"/>
        <w:szCs w:val="14"/>
      </w:rPr>
    </w:pPr>
    <w:r>
      <w:rPr>
        <w:rFonts w:ascii="Arial" w:hAnsi="Arial" w:cs="Arial"/>
        <w:noProof/>
        <w:sz w:val="14"/>
        <w:szCs w:val="14"/>
        <w:lang w:eastAsia="pl-PL"/>
      </w:rPr>
      <w:drawing>
        <wp:anchor distT="0" distB="0" distL="114300" distR="114300" simplePos="0" relativeHeight="251683328" behindDoc="0" locked="0" layoutInCell="1" allowOverlap="1">
          <wp:simplePos x="0" y="0"/>
          <wp:positionH relativeFrom="column">
            <wp:posOffset>5015377</wp:posOffset>
          </wp:positionH>
          <wp:positionV relativeFrom="paragraph">
            <wp:posOffset>-249955</wp:posOffset>
          </wp:positionV>
          <wp:extent cx="1302167" cy="554493"/>
          <wp:effectExtent l="0" t="0" r="0" b="0"/>
          <wp:wrapNone/>
          <wp:docPr id="467" name="Obraz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FS-pole ochronn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0031" cy="557841"/>
                  </a:xfrm>
                  <a:prstGeom prst="rect">
                    <a:avLst/>
                  </a:prstGeom>
                </pic:spPr>
              </pic:pic>
            </a:graphicData>
          </a:graphic>
        </wp:anchor>
      </w:drawing>
    </w:r>
    <w:r w:rsidRPr="006475A7">
      <w:rPr>
        <w:rFonts w:ascii="Arial" w:hAnsi="Arial" w:cs="Arial"/>
        <w:sz w:val="14"/>
        <w:szCs w:val="14"/>
      </w:rPr>
      <w:t>ul. Ballestremów</w:t>
    </w:r>
    <w:r>
      <w:rPr>
        <w:rFonts w:ascii="Arial" w:hAnsi="Arial" w:cs="Arial"/>
        <w:sz w:val="14"/>
        <w:szCs w:val="14"/>
      </w:rPr>
      <w:t xml:space="preserve"> 16, 41-700 Ruda Śląska, tel.: 32 771 59 00, fax: 32 771 59 88</w:t>
    </w:r>
    <w:r>
      <w:rPr>
        <w:rFonts w:ascii="Arial" w:hAnsi="Arial" w:cs="Arial"/>
        <w:sz w:val="14"/>
        <w:szCs w:val="14"/>
      </w:rPr>
      <w:br/>
      <w:t xml:space="preserve">e-mail: </w:t>
    </w:r>
    <w:r w:rsidRPr="002468BA">
      <w:rPr>
        <w:rFonts w:ascii="Arial" w:hAnsi="Arial" w:cs="Arial"/>
        <w:sz w:val="14"/>
        <w:szCs w:val="14"/>
      </w:rPr>
      <w:t>karu@praca.gov.pl</w:t>
    </w:r>
    <w:r>
      <w:rPr>
        <w:rFonts w:ascii="Arial" w:hAnsi="Arial" w:cs="Arial"/>
        <w:sz w:val="14"/>
        <w:szCs w:val="14"/>
      </w:rPr>
      <w:t>, www: rudaslaska.praca.gov.pl</w:t>
    </w:r>
    <w:r w:rsidRPr="006475A7">
      <w:rPr>
        <w:rFonts w:ascii="Arial" w:hAnsi="Arial" w:cs="Arial"/>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954" w:rsidRDefault="00543954" w:rsidP="00E13F32">
      <w:pPr>
        <w:spacing w:after="0" w:line="240" w:lineRule="auto"/>
      </w:pPr>
      <w:r>
        <w:separator/>
      </w:r>
    </w:p>
  </w:footnote>
  <w:footnote w:type="continuationSeparator" w:id="0">
    <w:p w:rsidR="00543954" w:rsidRDefault="00543954" w:rsidP="00E13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4" w:rsidRPr="0040676E" w:rsidRDefault="00543954" w:rsidP="0077410C">
    <w:pPr>
      <w:pStyle w:val="Nagwek"/>
      <w:tabs>
        <w:tab w:val="clear" w:pos="4536"/>
        <w:tab w:val="clear" w:pos="9072"/>
        <w:tab w:val="left" w:pos="709"/>
        <w:tab w:val="left" w:pos="1418"/>
      </w:tabs>
      <w:spacing w:line="270" w:lineRule="exact"/>
      <w:ind w:left="1985"/>
      <w:rPr>
        <w:rFonts w:ascii="Arial" w:hAnsi="Arial" w:cs="Arial"/>
      </w:rPr>
    </w:pPr>
    <w:r>
      <w:rPr>
        <w:rFonts w:ascii="Arial" w:hAnsi="Arial" w:cs="Arial"/>
        <w:noProof/>
        <w:sz w:val="16"/>
        <w:szCs w:val="16"/>
        <w:lang w:eastAsia="pl-PL"/>
      </w:rPr>
      <w:drawing>
        <wp:anchor distT="0" distB="0" distL="114300" distR="114300" simplePos="0" relativeHeight="251665920" behindDoc="1" locked="0" layoutInCell="1" allowOverlap="1">
          <wp:simplePos x="0" y="0"/>
          <wp:positionH relativeFrom="margin">
            <wp:posOffset>5691505</wp:posOffset>
          </wp:positionH>
          <wp:positionV relativeFrom="page">
            <wp:posOffset>648393</wp:posOffset>
          </wp:positionV>
          <wp:extent cx="559271" cy="698199"/>
          <wp:effectExtent l="0" t="0" r="0" b="6985"/>
          <wp:wrapNone/>
          <wp:docPr id="465" name="Obraz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a_Śląska_herb.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649" cy="713652"/>
                  </a:xfrm>
                  <a:prstGeom prst="rect">
                    <a:avLst/>
                  </a:prstGeom>
                </pic:spPr>
              </pic:pic>
            </a:graphicData>
          </a:graphic>
        </wp:anchor>
      </w:drawing>
    </w:r>
    <w:r w:rsidRPr="00BE0BDC">
      <w:rPr>
        <w:rFonts w:ascii="Arial" w:hAnsi="Arial" w:cs="Arial"/>
        <w:sz w:val="16"/>
        <w:szCs w:val="16"/>
      </w:rPr>
      <w:br/>
    </w:r>
    <w:r w:rsidRPr="0040676E">
      <w:rPr>
        <w:rFonts w:ascii="Arial" w:hAnsi="Arial" w:cs="Arial"/>
        <w:noProof/>
        <w:lang w:eastAsia="pl-PL"/>
      </w:rPr>
      <w:drawing>
        <wp:anchor distT="0" distB="0" distL="180340" distR="180340" simplePos="0" relativeHeight="251648512" behindDoc="0" locked="0" layoutInCell="1" allowOverlap="1">
          <wp:simplePos x="0" y="0"/>
          <wp:positionH relativeFrom="margin">
            <wp:align>left</wp:align>
          </wp:positionH>
          <wp:positionV relativeFrom="page">
            <wp:posOffset>648335</wp:posOffset>
          </wp:positionV>
          <wp:extent cx="1036800" cy="648000"/>
          <wp:effectExtent l="0" t="0" r="0" b="0"/>
          <wp:wrapSquare wrapText="bothSides"/>
          <wp:docPr id="466" name="Obraz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UP_rgb.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6800" cy="648000"/>
                  </a:xfrm>
                  <a:prstGeom prst="rect">
                    <a:avLst/>
                  </a:prstGeom>
                </pic:spPr>
              </pic:pic>
            </a:graphicData>
          </a:graphic>
        </wp:anchor>
      </w:drawing>
    </w:r>
    <w:r w:rsidRPr="0040676E">
      <w:rPr>
        <w:rFonts w:ascii="Arial" w:hAnsi="Arial" w:cs="Arial"/>
      </w:rPr>
      <w:t>Powiatowy Urząd Pracy</w:t>
    </w:r>
    <w:r w:rsidRPr="0040676E">
      <w:rPr>
        <w:rFonts w:ascii="Arial" w:hAnsi="Arial" w:cs="Arial"/>
      </w:rPr>
      <w:br/>
      <w:t>w Rudzie Śląskiej</w:t>
    </w:r>
  </w:p>
  <w:p w:rsidR="00543954" w:rsidRDefault="0054395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FDC"/>
    <w:multiLevelType w:val="hybridMultilevel"/>
    <w:tmpl w:val="FC2A78C4"/>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
    <w:nsid w:val="02D138DB"/>
    <w:multiLevelType w:val="hybridMultilevel"/>
    <w:tmpl w:val="56101E16"/>
    <w:lvl w:ilvl="0" w:tplc="FC9EC01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0360FD"/>
    <w:multiLevelType w:val="hybridMultilevel"/>
    <w:tmpl w:val="676ACC80"/>
    <w:lvl w:ilvl="0" w:tplc="AFF4CD4C">
      <w:start w:val="1"/>
      <w:numFmt w:val="lowerLetter"/>
      <w:lvlText w:val="%1)"/>
      <w:lvlJc w:val="left"/>
      <w:pPr>
        <w:ind w:left="1538" w:hanging="360"/>
      </w:pPr>
      <w:rPr>
        <w:rFonts w:cs="Times New Roman" w:hint="default"/>
      </w:rPr>
    </w:lvl>
    <w:lvl w:ilvl="1" w:tplc="04150011">
      <w:start w:val="1"/>
      <w:numFmt w:val="decimal"/>
      <w:lvlText w:val="%2)"/>
      <w:lvlJc w:val="left"/>
      <w:pPr>
        <w:ind w:left="2258" w:hanging="360"/>
      </w:pPr>
      <w:rPr>
        <w:rFonts w:cs="Times New Roman" w:hint="default"/>
      </w:rPr>
    </w:lvl>
    <w:lvl w:ilvl="2" w:tplc="0415001B" w:tentative="1">
      <w:start w:val="1"/>
      <w:numFmt w:val="lowerRoman"/>
      <w:lvlText w:val="%3."/>
      <w:lvlJc w:val="right"/>
      <w:pPr>
        <w:ind w:left="2978" w:hanging="180"/>
      </w:pPr>
      <w:rPr>
        <w:rFonts w:cs="Times New Roman"/>
      </w:rPr>
    </w:lvl>
    <w:lvl w:ilvl="3" w:tplc="0415000F" w:tentative="1">
      <w:start w:val="1"/>
      <w:numFmt w:val="decimal"/>
      <w:lvlText w:val="%4."/>
      <w:lvlJc w:val="left"/>
      <w:pPr>
        <w:ind w:left="3698" w:hanging="360"/>
      </w:pPr>
      <w:rPr>
        <w:rFonts w:cs="Times New Roman"/>
      </w:rPr>
    </w:lvl>
    <w:lvl w:ilvl="4" w:tplc="04150019" w:tentative="1">
      <w:start w:val="1"/>
      <w:numFmt w:val="lowerLetter"/>
      <w:lvlText w:val="%5."/>
      <w:lvlJc w:val="left"/>
      <w:pPr>
        <w:ind w:left="4418" w:hanging="360"/>
      </w:pPr>
      <w:rPr>
        <w:rFonts w:cs="Times New Roman"/>
      </w:rPr>
    </w:lvl>
    <w:lvl w:ilvl="5" w:tplc="0415001B" w:tentative="1">
      <w:start w:val="1"/>
      <w:numFmt w:val="lowerRoman"/>
      <w:lvlText w:val="%6."/>
      <w:lvlJc w:val="right"/>
      <w:pPr>
        <w:ind w:left="5138" w:hanging="180"/>
      </w:pPr>
      <w:rPr>
        <w:rFonts w:cs="Times New Roman"/>
      </w:rPr>
    </w:lvl>
    <w:lvl w:ilvl="6" w:tplc="0415000F" w:tentative="1">
      <w:start w:val="1"/>
      <w:numFmt w:val="decimal"/>
      <w:lvlText w:val="%7."/>
      <w:lvlJc w:val="left"/>
      <w:pPr>
        <w:ind w:left="5858" w:hanging="360"/>
      </w:pPr>
      <w:rPr>
        <w:rFonts w:cs="Times New Roman"/>
      </w:rPr>
    </w:lvl>
    <w:lvl w:ilvl="7" w:tplc="04150019" w:tentative="1">
      <w:start w:val="1"/>
      <w:numFmt w:val="lowerLetter"/>
      <w:lvlText w:val="%8."/>
      <w:lvlJc w:val="left"/>
      <w:pPr>
        <w:ind w:left="6578" w:hanging="360"/>
      </w:pPr>
      <w:rPr>
        <w:rFonts w:cs="Times New Roman"/>
      </w:rPr>
    </w:lvl>
    <w:lvl w:ilvl="8" w:tplc="0415001B" w:tentative="1">
      <w:start w:val="1"/>
      <w:numFmt w:val="lowerRoman"/>
      <w:lvlText w:val="%9."/>
      <w:lvlJc w:val="right"/>
      <w:pPr>
        <w:ind w:left="7298" w:hanging="180"/>
      </w:pPr>
      <w:rPr>
        <w:rFonts w:cs="Times New Roman"/>
      </w:rPr>
    </w:lvl>
  </w:abstractNum>
  <w:abstractNum w:abstractNumId="3">
    <w:nsid w:val="077539EA"/>
    <w:multiLevelType w:val="hybridMultilevel"/>
    <w:tmpl w:val="F40CEFF8"/>
    <w:lvl w:ilvl="0" w:tplc="9808F1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nsid w:val="07916798"/>
    <w:multiLevelType w:val="multilevel"/>
    <w:tmpl w:val="BEFE8AE6"/>
    <w:lvl w:ilvl="0">
      <w:start w:val="1"/>
      <w:numFmt w:val="decimal"/>
      <w:lvlText w:val="%1."/>
      <w:lvlJc w:val="left"/>
      <w:pPr>
        <w:tabs>
          <w:tab w:val="num" w:pos="360"/>
        </w:tabs>
        <w:ind w:left="360" w:hanging="360"/>
      </w:pPr>
      <w:rPr>
        <w:rFonts w:cs="Times New Roman" w:hint="default"/>
      </w:rPr>
    </w:lvl>
    <w:lvl w:ilvl="1">
      <w:start w:val="4"/>
      <w:numFmt w:val="decimal"/>
      <w:lvlText w:val="%2)"/>
      <w:lvlJc w:val="left"/>
      <w:pPr>
        <w:tabs>
          <w:tab w:val="num" w:pos="360"/>
        </w:tabs>
        <w:ind w:left="360" w:hanging="360"/>
      </w:pPr>
      <w:rPr>
        <w:rFonts w:hint="default"/>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81F3636"/>
    <w:multiLevelType w:val="hybridMultilevel"/>
    <w:tmpl w:val="D9146B9A"/>
    <w:lvl w:ilvl="0" w:tplc="04150011">
      <w:start w:val="1"/>
      <w:numFmt w:val="decimal"/>
      <w:lvlText w:val="%1)"/>
      <w:lvlJc w:val="left"/>
      <w:pPr>
        <w:ind w:left="1069" w:hanging="360"/>
      </w:pPr>
      <w:rPr>
        <w:rFonts w:cs="Times New Roman"/>
      </w:rPr>
    </w:lvl>
    <w:lvl w:ilvl="1" w:tplc="04150011">
      <w:start w:val="1"/>
      <w:numFmt w:val="decimal"/>
      <w:lvlText w:val="%2)"/>
      <w:lvlJc w:val="left"/>
      <w:pPr>
        <w:ind w:left="1789" w:hanging="360"/>
      </w:pPr>
      <w:rPr>
        <w:rFonts w:cs="Times New Roman" w:hint="default"/>
      </w:rPr>
    </w:lvl>
    <w:lvl w:ilvl="2" w:tplc="04150011">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
    <w:nsid w:val="09A41329"/>
    <w:multiLevelType w:val="hybridMultilevel"/>
    <w:tmpl w:val="8FD2D4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A4E090A"/>
    <w:multiLevelType w:val="hybridMultilevel"/>
    <w:tmpl w:val="D950586C"/>
    <w:lvl w:ilvl="0" w:tplc="0F06C30A">
      <w:start w:val="1"/>
      <w:numFmt w:val="decimal"/>
      <w:lvlText w:val="%1)"/>
      <w:lvlJc w:val="left"/>
      <w:pPr>
        <w:ind w:left="633" w:hanging="207"/>
      </w:pPr>
      <w:rPr>
        <w:rFonts w:cs="Times New Roman" w:hint="default"/>
      </w:rPr>
    </w:lvl>
    <w:lvl w:ilvl="1" w:tplc="04150019">
      <w:start w:val="1"/>
      <w:numFmt w:val="lowerLetter"/>
      <w:lvlText w:val="%2."/>
      <w:lvlJc w:val="left"/>
      <w:pPr>
        <w:ind w:left="2718" w:hanging="360"/>
      </w:pPr>
      <w:rPr>
        <w:rFonts w:cs="Times New Roman"/>
      </w:rPr>
    </w:lvl>
    <w:lvl w:ilvl="2" w:tplc="0415001B" w:tentative="1">
      <w:start w:val="1"/>
      <w:numFmt w:val="lowerRoman"/>
      <w:lvlText w:val="%3."/>
      <w:lvlJc w:val="right"/>
      <w:pPr>
        <w:ind w:left="3438" w:hanging="180"/>
      </w:pPr>
      <w:rPr>
        <w:rFonts w:cs="Times New Roman"/>
      </w:rPr>
    </w:lvl>
    <w:lvl w:ilvl="3" w:tplc="0415000F" w:tentative="1">
      <w:start w:val="1"/>
      <w:numFmt w:val="decimal"/>
      <w:lvlText w:val="%4."/>
      <w:lvlJc w:val="left"/>
      <w:pPr>
        <w:ind w:left="4158" w:hanging="360"/>
      </w:pPr>
      <w:rPr>
        <w:rFonts w:cs="Times New Roman"/>
      </w:rPr>
    </w:lvl>
    <w:lvl w:ilvl="4" w:tplc="04150019" w:tentative="1">
      <w:start w:val="1"/>
      <w:numFmt w:val="lowerLetter"/>
      <w:lvlText w:val="%5."/>
      <w:lvlJc w:val="left"/>
      <w:pPr>
        <w:ind w:left="4878" w:hanging="360"/>
      </w:pPr>
      <w:rPr>
        <w:rFonts w:cs="Times New Roman"/>
      </w:rPr>
    </w:lvl>
    <w:lvl w:ilvl="5" w:tplc="0415001B" w:tentative="1">
      <w:start w:val="1"/>
      <w:numFmt w:val="lowerRoman"/>
      <w:lvlText w:val="%6."/>
      <w:lvlJc w:val="right"/>
      <w:pPr>
        <w:ind w:left="5598" w:hanging="180"/>
      </w:pPr>
      <w:rPr>
        <w:rFonts w:cs="Times New Roman"/>
      </w:rPr>
    </w:lvl>
    <w:lvl w:ilvl="6" w:tplc="0415000F" w:tentative="1">
      <w:start w:val="1"/>
      <w:numFmt w:val="decimal"/>
      <w:lvlText w:val="%7."/>
      <w:lvlJc w:val="left"/>
      <w:pPr>
        <w:ind w:left="6318" w:hanging="360"/>
      </w:pPr>
      <w:rPr>
        <w:rFonts w:cs="Times New Roman"/>
      </w:rPr>
    </w:lvl>
    <w:lvl w:ilvl="7" w:tplc="04150019" w:tentative="1">
      <w:start w:val="1"/>
      <w:numFmt w:val="lowerLetter"/>
      <w:lvlText w:val="%8."/>
      <w:lvlJc w:val="left"/>
      <w:pPr>
        <w:ind w:left="7038" w:hanging="360"/>
      </w:pPr>
      <w:rPr>
        <w:rFonts w:cs="Times New Roman"/>
      </w:rPr>
    </w:lvl>
    <w:lvl w:ilvl="8" w:tplc="0415001B" w:tentative="1">
      <w:start w:val="1"/>
      <w:numFmt w:val="lowerRoman"/>
      <w:lvlText w:val="%9."/>
      <w:lvlJc w:val="right"/>
      <w:pPr>
        <w:ind w:left="7758" w:hanging="180"/>
      </w:pPr>
      <w:rPr>
        <w:rFonts w:cs="Times New Roman"/>
      </w:rPr>
    </w:lvl>
  </w:abstractNum>
  <w:abstractNum w:abstractNumId="8">
    <w:nsid w:val="0C1F2ABD"/>
    <w:multiLevelType w:val="hybridMultilevel"/>
    <w:tmpl w:val="6D189006"/>
    <w:lvl w:ilvl="0" w:tplc="DDB4059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FFA1C61"/>
    <w:multiLevelType w:val="hybridMultilevel"/>
    <w:tmpl w:val="7DE6776E"/>
    <w:lvl w:ilvl="0" w:tplc="B29EDD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35B47D7"/>
    <w:multiLevelType w:val="hybridMultilevel"/>
    <w:tmpl w:val="B7281348"/>
    <w:lvl w:ilvl="0" w:tplc="B0B49B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B595D87"/>
    <w:multiLevelType w:val="hybridMultilevel"/>
    <w:tmpl w:val="94C85D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BF376E5"/>
    <w:multiLevelType w:val="hybridMultilevel"/>
    <w:tmpl w:val="F42E3818"/>
    <w:lvl w:ilvl="0" w:tplc="04150011">
      <w:start w:val="1"/>
      <w:numFmt w:val="decimal"/>
      <w:lvlText w:val="%1)"/>
      <w:lvlJc w:val="left"/>
      <w:pPr>
        <w:ind w:left="1211" w:hanging="360"/>
      </w:pPr>
      <w:rPr>
        <w:rFonts w:cs="Times New Roman" w:hint="default"/>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3">
    <w:nsid w:val="1E142926"/>
    <w:multiLevelType w:val="hybridMultilevel"/>
    <w:tmpl w:val="C0586EF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FA10C36"/>
    <w:multiLevelType w:val="hybridMultilevel"/>
    <w:tmpl w:val="F9284050"/>
    <w:lvl w:ilvl="0" w:tplc="04150011">
      <w:start w:val="1"/>
      <w:numFmt w:val="decimal"/>
      <w:lvlText w:val="%1)"/>
      <w:lvlJc w:val="left"/>
      <w:pPr>
        <w:ind w:left="1069" w:hanging="360"/>
      </w:pPr>
      <w:rPr>
        <w:rFonts w:cs="Times New Roman" w:hint="default"/>
      </w:rPr>
    </w:lvl>
    <w:lvl w:ilvl="1" w:tplc="04150011">
      <w:start w:val="1"/>
      <w:numFmt w:val="decimal"/>
      <w:lvlText w:val="%2)"/>
      <w:lvlJc w:val="left"/>
      <w:pPr>
        <w:tabs>
          <w:tab w:val="num" w:pos="589"/>
        </w:tabs>
        <w:ind w:left="589" w:hanging="360"/>
      </w:pPr>
      <w:rPr>
        <w:rFonts w:cs="Times New Roman" w:hint="default"/>
      </w:rPr>
    </w:lvl>
    <w:lvl w:ilvl="2" w:tplc="0415001B">
      <w:start w:val="1"/>
      <w:numFmt w:val="lowerRoman"/>
      <w:lvlText w:val="%3."/>
      <w:lvlJc w:val="right"/>
      <w:pPr>
        <w:ind w:left="1309" w:hanging="180"/>
      </w:pPr>
      <w:rPr>
        <w:rFonts w:cs="Times New Roman"/>
      </w:rPr>
    </w:lvl>
    <w:lvl w:ilvl="3" w:tplc="D23CC6FC">
      <w:start w:val="1"/>
      <w:numFmt w:val="decimal"/>
      <w:lvlText w:val="%4."/>
      <w:lvlJc w:val="left"/>
      <w:pPr>
        <w:ind w:left="360" w:hanging="360"/>
      </w:pPr>
      <w:rPr>
        <w:rFonts w:cs="Times New Roman" w:hint="default"/>
        <w:color w:val="auto"/>
      </w:rPr>
    </w:lvl>
    <w:lvl w:ilvl="4" w:tplc="04150019" w:tentative="1">
      <w:start w:val="1"/>
      <w:numFmt w:val="lowerLetter"/>
      <w:lvlText w:val="%5."/>
      <w:lvlJc w:val="left"/>
      <w:pPr>
        <w:ind w:left="2749" w:hanging="360"/>
      </w:pPr>
      <w:rPr>
        <w:rFonts w:cs="Times New Roman"/>
      </w:rPr>
    </w:lvl>
    <w:lvl w:ilvl="5" w:tplc="0415001B" w:tentative="1">
      <w:start w:val="1"/>
      <w:numFmt w:val="lowerRoman"/>
      <w:lvlText w:val="%6."/>
      <w:lvlJc w:val="right"/>
      <w:pPr>
        <w:ind w:left="3469" w:hanging="180"/>
      </w:pPr>
      <w:rPr>
        <w:rFonts w:cs="Times New Roman"/>
      </w:rPr>
    </w:lvl>
    <w:lvl w:ilvl="6" w:tplc="0415000F" w:tentative="1">
      <w:start w:val="1"/>
      <w:numFmt w:val="decimal"/>
      <w:lvlText w:val="%7."/>
      <w:lvlJc w:val="left"/>
      <w:pPr>
        <w:ind w:left="4189" w:hanging="360"/>
      </w:pPr>
      <w:rPr>
        <w:rFonts w:cs="Times New Roman"/>
      </w:rPr>
    </w:lvl>
    <w:lvl w:ilvl="7" w:tplc="04150019" w:tentative="1">
      <w:start w:val="1"/>
      <w:numFmt w:val="lowerLetter"/>
      <w:lvlText w:val="%8."/>
      <w:lvlJc w:val="left"/>
      <w:pPr>
        <w:ind w:left="4909" w:hanging="360"/>
      </w:pPr>
      <w:rPr>
        <w:rFonts w:cs="Times New Roman"/>
      </w:rPr>
    </w:lvl>
    <w:lvl w:ilvl="8" w:tplc="0415001B" w:tentative="1">
      <w:start w:val="1"/>
      <w:numFmt w:val="lowerRoman"/>
      <w:lvlText w:val="%9."/>
      <w:lvlJc w:val="right"/>
      <w:pPr>
        <w:ind w:left="5629" w:hanging="180"/>
      </w:pPr>
      <w:rPr>
        <w:rFonts w:cs="Times New Roman"/>
      </w:rPr>
    </w:lvl>
  </w:abstractNum>
  <w:abstractNum w:abstractNumId="15">
    <w:nsid w:val="22E148EA"/>
    <w:multiLevelType w:val="hybridMultilevel"/>
    <w:tmpl w:val="99EA25EE"/>
    <w:lvl w:ilvl="0" w:tplc="11566FE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5E73731"/>
    <w:multiLevelType w:val="hybridMultilevel"/>
    <w:tmpl w:val="26EC7338"/>
    <w:lvl w:ilvl="0" w:tplc="1FAC53E8">
      <w:start w:val="11"/>
      <w:numFmt w:val="decimal"/>
      <w:lvlText w:val="%1."/>
      <w:lvlJc w:val="left"/>
      <w:pPr>
        <w:ind w:left="993" w:hanging="284"/>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0A01F9"/>
    <w:multiLevelType w:val="hybridMultilevel"/>
    <w:tmpl w:val="C8ECAFC8"/>
    <w:lvl w:ilvl="0" w:tplc="04150011">
      <w:start w:val="1"/>
      <w:numFmt w:val="decimal"/>
      <w:lvlText w:val="%1)"/>
      <w:lvlJc w:val="left"/>
      <w:pPr>
        <w:ind w:left="1069" w:hanging="360"/>
      </w:pPr>
      <w:rPr>
        <w:rFonts w:cs="Times New Roman" w:hint="default"/>
      </w:rPr>
    </w:lvl>
    <w:lvl w:ilvl="1" w:tplc="AFF4CD4C">
      <w:start w:val="1"/>
      <w:numFmt w:val="lowerLetter"/>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nsid w:val="2F0B6FE5"/>
    <w:multiLevelType w:val="hybridMultilevel"/>
    <w:tmpl w:val="91EEDD2A"/>
    <w:lvl w:ilvl="0" w:tplc="04150011">
      <w:start w:val="1"/>
      <w:numFmt w:val="decimal"/>
      <w:lvlText w:val="%1)"/>
      <w:lvlJc w:val="left"/>
      <w:pPr>
        <w:ind w:left="458" w:hanging="360"/>
      </w:pPr>
      <w:rPr>
        <w:rFonts w:cs="Times New Roman" w:hint="default"/>
        <w:color w:val="000000"/>
      </w:rPr>
    </w:lvl>
    <w:lvl w:ilvl="1" w:tplc="86BEBCD8">
      <w:start w:val="1"/>
      <w:numFmt w:val="decimal"/>
      <w:lvlText w:val="%2)"/>
      <w:lvlJc w:val="left"/>
      <w:pPr>
        <w:ind w:left="1178" w:hanging="360"/>
      </w:pPr>
      <w:rPr>
        <w:rFonts w:cs="Times New Roman" w:hint="default"/>
      </w:rPr>
    </w:lvl>
    <w:lvl w:ilvl="2" w:tplc="3A5C6BD2">
      <w:start w:val="2"/>
      <w:numFmt w:val="decimal"/>
      <w:lvlText w:val="%3."/>
      <w:lvlJc w:val="left"/>
      <w:pPr>
        <w:ind w:left="2078" w:hanging="360"/>
      </w:pPr>
      <w:rPr>
        <w:rFonts w:cs="Times New Roman" w:hint="default"/>
        <w:sz w:val="18"/>
        <w:szCs w:val="18"/>
      </w:rPr>
    </w:lvl>
    <w:lvl w:ilvl="3" w:tplc="0415000F" w:tentative="1">
      <w:start w:val="1"/>
      <w:numFmt w:val="decimal"/>
      <w:lvlText w:val="%4."/>
      <w:lvlJc w:val="left"/>
      <w:pPr>
        <w:ind w:left="2618" w:hanging="360"/>
      </w:pPr>
      <w:rPr>
        <w:rFonts w:cs="Times New Roman"/>
      </w:rPr>
    </w:lvl>
    <w:lvl w:ilvl="4" w:tplc="04150019" w:tentative="1">
      <w:start w:val="1"/>
      <w:numFmt w:val="lowerLetter"/>
      <w:lvlText w:val="%5."/>
      <w:lvlJc w:val="left"/>
      <w:pPr>
        <w:ind w:left="3338" w:hanging="360"/>
      </w:pPr>
      <w:rPr>
        <w:rFonts w:cs="Times New Roman"/>
      </w:rPr>
    </w:lvl>
    <w:lvl w:ilvl="5" w:tplc="0415001B" w:tentative="1">
      <w:start w:val="1"/>
      <w:numFmt w:val="lowerRoman"/>
      <w:lvlText w:val="%6."/>
      <w:lvlJc w:val="right"/>
      <w:pPr>
        <w:ind w:left="4058" w:hanging="180"/>
      </w:pPr>
      <w:rPr>
        <w:rFonts w:cs="Times New Roman"/>
      </w:rPr>
    </w:lvl>
    <w:lvl w:ilvl="6" w:tplc="0415000F" w:tentative="1">
      <w:start w:val="1"/>
      <w:numFmt w:val="decimal"/>
      <w:lvlText w:val="%7."/>
      <w:lvlJc w:val="left"/>
      <w:pPr>
        <w:ind w:left="4778" w:hanging="360"/>
      </w:pPr>
      <w:rPr>
        <w:rFonts w:cs="Times New Roman"/>
      </w:rPr>
    </w:lvl>
    <w:lvl w:ilvl="7" w:tplc="04150019" w:tentative="1">
      <w:start w:val="1"/>
      <w:numFmt w:val="lowerLetter"/>
      <w:lvlText w:val="%8."/>
      <w:lvlJc w:val="left"/>
      <w:pPr>
        <w:ind w:left="5498" w:hanging="360"/>
      </w:pPr>
      <w:rPr>
        <w:rFonts w:cs="Times New Roman"/>
      </w:rPr>
    </w:lvl>
    <w:lvl w:ilvl="8" w:tplc="0415001B" w:tentative="1">
      <w:start w:val="1"/>
      <w:numFmt w:val="lowerRoman"/>
      <w:lvlText w:val="%9."/>
      <w:lvlJc w:val="right"/>
      <w:pPr>
        <w:ind w:left="6218" w:hanging="180"/>
      </w:pPr>
      <w:rPr>
        <w:rFonts w:cs="Times New Roman"/>
      </w:rPr>
    </w:lvl>
  </w:abstractNum>
  <w:abstractNum w:abstractNumId="19">
    <w:nsid w:val="31E606F6"/>
    <w:multiLevelType w:val="multilevel"/>
    <w:tmpl w:val="77C642F0"/>
    <w:lvl w:ilvl="0">
      <w:start w:val="1"/>
      <w:numFmt w:val="lowerLetter"/>
      <w:lvlText w:val="%1)"/>
      <w:lvlJc w:val="left"/>
      <w:pPr>
        <w:ind w:left="1713" w:hanging="360"/>
      </w:pPr>
      <w:rPr>
        <w:rFonts w:cs="Times New Roman" w:hint="default"/>
      </w:rPr>
    </w:lvl>
    <w:lvl w:ilvl="1">
      <w:start w:val="1"/>
      <w:numFmt w:val="bullet"/>
      <w:lvlText w:val="o"/>
      <w:lvlJc w:val="left"/>
      <w:pPr>
        <w:ind w:left="2433" w:hanging="360"/>
      </w:pPr>
      <w:rPr>
        <w:rFonts w:ascii="Courier New" w:hAnsi="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hint="default"/>
      </w:rPr>
    </w:lvl>
    <w:lvl w:ilvl="8">
      <w:start w:val="1"/>
      <w:numFmt w:val="bullet"/>
      <w:lvlText w:val=""/>
      <w:lvlJc w:val="left"/>
      <w:pPr>
        <w:ind w:left="7473" w:hanging="360"/>
      </w:pPr>
      <w:rPr>
        <w:rFonts w:ascii="Wingdings" w:hAnsi="Wingdings" w:hint="default"/>
      </w:rPr>
    </w:lvl>
  </w:abstractNum>
  <w:abstractNum w:abstractNumId="20">
    <w:nsid w:val="34DE75C6"/>
    <w:multiLevelType w:val="multilevel"/>
    <w:tmpl w:val="681EA966"/>
    <w:lvl w:ilvl="0">
      <w:start w:val="1"/>
      <w:numFmt w:val="decimal"/>
      <w:lvlText w:val="%1."/>
      <w:lvlJc w:val="left"/>
      <w:pPr>
        <w:ind w:left="720" w:hanging="360"/>
      </w:pPr>
      <w:rPr>
        <w:b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1">
    <w:nsid w:val="34EB6A95"/>
    <w:multiLevelType w:val="hybridMultilevel"/>
    <w:tmpl w:val="634E29E6"/>
    <w:lvl w:ilvl="0" w:tplc="04150011">
      <w:start w:val="1"/>
      <w:numFmt w:val="decimal"/>
      <w:lvlText w:val="%1)"/>
      <w:lvlJc w:val="left"/>
      <w:pPr>
        <w:ind w:left="1069" w:hanging="360"/>
      </w:pPr>
      <w:rPr>
        <w:rFonts w:cs="Times New Roman" w:hint="default"/>
      </w:rPr>
    </w:lvl>
    <w:lvl w:ilvl="1" w:tplc="AFF4CD4C">
      <w:start w:val="1"/>
      <w:numFmt w:val="lowerLetter"/>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nsid w:val="36A50FCE"/>
    <w:multiLevelType w:val="hybridMultilevel"/>
    <w:tmpl w:val="974CD1EC"/>
    <w:lvl w:ilvl="0" w:tplc="86340F4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7A574F6"/>
    <w:multiLevelType w:val="hybridMultilevel"/>
    <w:tmpl w:val="C4C2C146"/>
    <w:lvl w:ilvl="0" w:tplc="04150011">
      <w:start w:val="1"/>
      <w:numFmt w:val="decimal"/>
      <w:lvlText w:val="%1)"/>
      <w:lvlJc w:val="left"/>
      <w:pPr>
        <w:ind w:left="1069" w:hanging="360"/>
      </w:pPr>
      <w:rPr>
        <w:rFonts w:cs="Times New Roman"/>
      </w:rPr>
    </w:lvl>
    <w:lvl w:ilvl="1" w:tplc="04150011">
      <w:start w:val="1"/>
      <w:numFmt w:val="decimal"/>
      <w:lvlText w:val="%2)"/>
      <w:lvlJc w:val="left"/>
      <w:pPr>
        <w:ind w:left="1789" w:hanging="360"/>
      </w:pPr>
      <w:rPr>
        <w:rFonts w:cs="Times New Roman" w:hint="default"/>
      </w:rPr>
    </w:lvl>
    <w:lvl w:ilvl="2" w:tplc="3D5C6FCC">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nsid w:val="39AE108A"/>
    <w:multiLevelType w:val="hybridMultilevel"/>
    <w:tmpl w:val="C0BEABE0"/>
    <w:lvl w:ilvl="0" w:tplc="4B9C148A">
      <w:start w:val="1"/>
      <w:numFmt w:val="decimal"/>
      <w:lvlText w:val="%1."/>
      <w:lvlJc w:val="left"/>
      <w:pPr>
        <w:ind w:left="284" w:hanging="284"/>
      </w:pPr>
      <w:rPr>
        <w:rFonts w:cs="Times New Roman" w:hint="default"/>
        <w:b w:val="0"/>
        <w:strike w:val="0"/>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C0F3987"/>
    <w:multiLevelType w:val="hybridMultilevel"/>
    <w:tmpl w:val="61F0A0CC"/>
    <w:lvl w:ilvl="0" w:tplc="04150011">
      <w:start w:val="1"/>
      <w:numFmt w:val="decimal"/>
      <w:lvlText w:val="%1)"/>
      <w:lvlJc w:val="left"/>
      <w:pPr>
        <w:ind w:left="2282" w:hanging="360"/>
      </w:pPr>
      <w:rPr>
        <w:rFonts w:cs="Times New Roman"/>
      </w:rPr>
    </w:lvl>
    <w:lvl w:ilvl="1" w:tplc="04150019">
      <w:start w:val="1"/>
      <w:numFmt w:val="lowerLetter"/>
      <w:lvlText w:val="%2."/>
      <w:lvlJc w:val="left"/>
      <w:pPr>
        <w:ind w:left="3002" w:hanging="360"/>
      </w:pPr>
      <w:rPr>
        <w:rFonts w:cs="Times New Roman"/>
      </w:rPr>
    </w:lvl>
    <w:lvl w:ilvl="2" w:tplc="0415001B" w:tentative="1">
      <w:start w:val="1"/>
      <w:numFmt w:val="lowerRoman"/>
      <w:lvlText w:val="%3."/>
      <w:lvlJc w:val="right"/>
      <w:pPr>
        <w:ind w:left="3722" w:hanging="180"/>
      </w:pPr>
      <w:rPr>
        <w:rFonts w:cs="Times New Roman"/>
      </w:rPr>
    </w:lvl>
    <w:lvl w:ilvl="3" w:tplc="0415000F" w:tentative="1">
      <w:start w:val="1"/>
      <w:numFmt w:val="decimal"/>
      <w:lvlText w:val="%4."/>
      <w:lvlJc w:val="left"/>
      <w:pPr>
        <w:ind w:left="4442" w:hanging="360"/>
      </w:pPr>
      <w:rPr>
        <w:rFonts w:cs="Times New Roman"/>
      </w:rPr>
    </w:lvl>
    <w:lvl w:ilvl="4" w:tplc="04150019" w:tentative="1">
      <w:start w:val="1"/>
      <w:numFmt w:val="lowerLetter"/>
      <w:lvlText w:val="%5."/>
      <w:lvlJc w:val="left"/>
      <w:pPr>
        <w:ind w:left="5162" w:hanging="360"/>
      </w:pPr>
      <w:rPr>
        <w:rFonts w:cs="Times New Roman"/>
      </w:rPr>
    </w:lvl>
    <w:lvl w:ilvl="5" w:tplc="0415001B" w:tentative="1">
      <w:start w:val="1"/>
      <w:numFmt w:val="lowerRoman"/>
      <w:lvlText w:val="%6."/>
      <w:lvlJc w:val="right"/>
      <w:pPr>
        <w:ind w:left="5882" w:hanging="180"/>
      </w:pPr>
      <w:rPr>
        <w:rFonts w:cs="Times New Roman"/>
      </w:rPr>
    </w:lvl>
    <w:lvl w:ilvl="6" w:tplc="0415000F" w:tentative="1">
      <w:start w:val="1"/>
      <w:numFmt w:val="decimal"/>
      <w:lvlText w:val="%7."/>
      <w:lvlJc w:val="left"/>
      <w:pPr>
        <w:ind w:left="6602" w:hanging="360"/>
      </w:pPr>
      <w:rPr>
        <w:rFonts w:cs="Times New Roman"/>
      </w:rPr>
    </w:lvl>
    <w:lvl w:ilvl="7" w:tplc="04150019" w:tentative="1">
      <w:start w:val="1"/>
      <w:numFmt w:val="lowerLetter"/>
      <w:lvlText w:val="%8."/>
      <w:lvlJc w:val="left"/>
      <w:pPr>
        <w:ind w:left="7322" w:hanging="360"/>
      </w:pPr>
      <w:rPr>
        <w:rFonts w:cs="Times New Roman"/>
      </w:rPr>
    </w:lvl>
    <w:lvl w:ilvl="8" w:tplc="0415001B" w:tentative="1">
      <w:start w:val="1"/>
      <w:numFmt w:val="lowerRoman"/>
      <w:lvlText w:val="%9."/>
      <w:lvlJc w:val="right"/>
      <w:pPr>
        <w:ind w:left="8042" w:hanging="180"/>
      </w:pPr>
      <w:rPr>
        <w:rFonts w:cs="Times New Roman"/>
      </w:rPr>
    </w:lvl>
  </w:abstractNum>
  <w:abstractNum w:abstractNumId="26">
    <w:nsid w:val="3D134AF1"/>
    <w:multiLevelType w:val="hybridMultilevel"/>
    <w:tmpl w:val="62D88A1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nsid w:val="3DDB4387"/>
    <w:multiLevelType w:val="hybridMultilevel"/>
    <w:tmpl w:val="C45A37EC"/>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147094C"/>
    <w:multiLevelType w:val="multilevel"/>
    <w:tmpl w:val="0568BF46"/>
    <w:lvl w:ilvl="0">
      <w:start w:val="1"/>
      <w:numFmt w:val="decimal"/>
      <w:lvlText w:val="%1)"/>
      <w:lvlJc w:val="left"/>
      <w:pPr>
        <w:ind w:left="2340" w:hanging="360"/>
      </w:pPr>
      <w:rPr>
        <w:rFonts w:cs="Times New Roman"/>
        <w:sz w:val="18"/>
        <w:szCs w:val="18"/>
      </w:rPr>
    </w:lvl>
    <w:lvl w:ilvl="1">
      <w:start w:val="1"/>
      <w:numFmt w:val="lowerLetter"/>
      <w:lvlText w:val="%2."/>
      <w:lvlJc w:val="left"/>
      <w:pPr>
        <w:ind w:left="3060" w:hanging="360"/>
      </w:pPr>
      <w:rPr>
        <w:rFonts w:cs="Times New Roman"/>
      </w:rPr>
    </w:lvl>
    <w:lvl w:ilvl="2">
      <w:start w:val="1"/>
      <w:numFmt w:val="lowerRoman"/>
      <w:lvlText w:val="%2.%3."/>
      <w:lvlJc w:val="right"/>
      <w:pPr>
        <w:ind w:left="3780" w:hanging="180"/>
      </w:pPr>
      <w:rPr>
        <w:rFonts w:cs="Times New Roman"/>
      </w:rPr>
    </w:lvl>
    <w:lvl w:ilvl="3">
      <w:start w:val="1"/>
      <w:numFmt w:val="decimal"/>
      <w:lvlText w:val="%2.%3.%4."/>
      <w:lvlJc w:val="left"/>
      <w:pPr>
        <w:ind w:left="4500" w:hanging="360"/>
      </w:pPr>
      <w:rPr>
        <w:rFonts w:cs="Times New Roman"/>
      </w:rPr>
    </w:lvl>
    <w:lvl w:ilvl="4">
      <w:start w:val="1"/>
      <w:numFmt w:val="lowerLetter"/>
      <w:lvlText w:val="%2.%3.%4.%5."/>
      <w:lvlJc w:val="left"/>
      <w:pPr>
        <w:ind w:left="5220" w:hanging="360"/>
      </w:pPr>
      <w:rPr>
        <w:rFonts w:cs="Times New Roman"/>
      </w:rPr>
    </w:lvl>
    <w:lvl w:ilvl="5">
      <w:start w:val="1"/>
      <w:numFmt w:val="lowerRoman"/>
      <w:lvlText w:val="%2.%3.%4.%5.%6."/>
      <w:lvlJc w:val="right"/>
      <w:pPr>
        <w:ind w:left="5940" w:hanging="180"/>
      </w:pPr>
      <w:rPr>
        <w:rFonts w:cs="Times New Roman"/>
      </w:rPr>
    </w:lvl>
    <w:lvl w:ilvl="6">
      <w:start w:val="1"/>
      <w:numFmt w:val="decimal"/>
      <w:lvlText w:val="%2.%3.%4.%5.%6.%7."/>
      <w:lvlJc w:val="left"/>
      <w:pPr>
        <w:ind w:left="6660" w:hanging="360"/>
      </w:pPr>
      <w:rPr>
        <w:rFonts w:cs="Times New Roman"/>
      </w:rPr>
    </w:lvl>
    <w:lvl w:ilvl="7">
      <w:start w:val="1"/>
      <w:numFmt w:val="lowerLetter"/>
      <w:lvlText w:val="%2.%3.%4.%5.%6.%7.%8."/>
      <w:lvlJc w:val="left"/>
      <w:pPr>
        <w:ind w:left="7380" w:hanging="360"/>
      </w:pPr>
      <w:rPr>
        <w:rFonts w:cs="Times New Roman"/>
      </w:rPr>
    </w:lvl>
    <w:lvl w:ilvl="8">
      <w:start w:val="1"/>
      <w:numFmt w:val="lowerRoman"/>
      <w:lvlText w:val="%2.%3.%4.%5.%6.%7.%8.%9."/>
      <w:lvlJc w:val="right"/>
      <w:pPr>
        <w:ind w:left="8100" w:hanging="180"/>
      </w:pPr>
      <w:rPr>
        <w:rFonts w:cs="Times New Roman"/>
      </w:rPr>
    </w:lvl>
  </w:abstractNum>
  <w:abstractNum w:abstractNumId="29">
    <w:nsid w:val="451E47A3"/>
    <w:multiLevelType w:val="hybridMultilevel"/>
    <w:tmpl w:val="F5DA6812"/>
    <w:lvl w:ilvl="0" w:tplc="C1686AB8">
      <w:start w:val="8"/>
      <w:numFmt w:val="decimal"/>
      <w:lvlText w:val="%1."/>
      <w:lvlJc w:val="left"/>
      <w:pPr>
        <w:ind w:left="993" w:hanging="284"/>
      </w:pPr>
      <w:rPr>
        <w:rFonts w:cs="Times New Roman" w:hint="default"/>
        <w:b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751EBE"/>
    <w:multiLevelType w:val="hybridMultilevel"/>
    <w:tmpl w:val="4C085BE6"/>
    <w:lvl w:ilvl="0" w:tplc="CC8A8966">
      <w:start w:val="14"/>
      <w:numFmt w:val="decimal"/>
      <w:lvlText w:val="%1."/>
      <w:lvlJc w:val="left"/>
      <w:pPr>
        <w:ind w:left="568" w:hanging="284"/>
      </w:pPr>
      <w:rPr>
        <w:rFonts w:cs="Times New Roman" w:hint="default"/>
        <w:b w:val="0"/>
        <w:strike w:val="0"/>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1">
    <w:nsid w:val="4A057295"/>
    <w:multiLevelType w:val="hybridMultilevel"/>
    <w:tmpl w:val="588EC422"/>
    <w:lvl w:ilvl="0" w:tplc="C3787CA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B3A33ED"/>
    <w:multiLevelType w:val="hybridMultilevel"/>
    <w:tmpl w:val="68A4D5EA"/>
    <w:lvl w:ilvl="0" w:tplc="14B01980">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4E6A6DFC"/>
    <w:multiLevelType w:val="hybridMultilevel"/>
    <w:tmpl w:val="BCFC87BE"/>
    <w:lvl w:ilvl="0" w:tplc="0C2C57D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14A4C2A"/>
    <w:multiLevelType w:val="hybridMultilevel"/>
    <w:tmpl w:val="5C848D66"/>
    <w:lvl w:ilvl="0" w:tplc="04150011">
      <w:start w:val="1"/>
      <w:numFmt w:val="decimal"/>
      <w:lvlText w:val="%1)"/>
      <w:lvlJc w:val="left"/>
      <w:pPr>
        <w:ind w:left="1287" w:hanging="360"/>
      </w:pPr>
      <w:rPr>
        <w:rFonts w:cs="Times New Roman"/>
      </w:rPr>
    </w:lvl>
    <w:lvl w:ilvl="1" w:tplc="AFF4CD4C">
      <w:start w:val="1"/>
      <w:numFmt w:val="lowerLetter"/>
      <w:lvlText w:val="%2)"/>
      <w:lvlJc w:val="left"/>
      <w:pPr>
        <w:ind w:left="2007" w:hanging="360"/>
      </w:pPr>
      <w:rPr>
        <w:rFonts w:cs="Times New Roman" w:hint="default"/>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5">
    <w:nsid w:val="52275C35"/>
    <w:multiLevelType w:val="hybridMultilevel"/>
    <w:tmpl w:val="6CE404CA"/>
    <w:lvl w:ilvl="0" w:tplc="0415000F">
      <w:start w:val="1"/>
      <w:numFmt w:val="decimal"/>
      <w:lvlText w:val="%1."/>
      <w:lvlJc w:val="left"/>
      <w:pPr>
        <w:ind w:left="5400" w:hanging="360"/>
      </w:pPr>
      <w:rPr>
        <w:rFonts w:cs="Times New Roman" w:hint="default"/>
      </w:rPr>
    </w:lvl>
    <w:lvl w:ilvl="1" w:tplc="04150019" w:tentative="1">
      <w:start w:val="1"/>
      <w:numFmt w:val="lowerLetter"/>
      <w:lvlText w:val="%2."/>
      <w:lvlJc w:val="left"/>
      <w:pPr>
        <w:ind w:left="6120" w:hanging="360"/>
      </w:pPr>
      <w:rPr>
        <w:rFonts w:cs="Times New Roman"/>
      </w:rPr>
    </w:lvl>
    <w:lvl w:ilvl="2" w:tplc="0415001B" w:tentative="1">
      <w:start w:val="1"/>
      <w:numFmt w:val="lowerRoman"/>
      <w:lvlText w:val="%3."/>
      <w:lvlJc w:val="right"/>
      <w:pPr>
        <w:ind w:left="6840" w:hanging="180"/>
      </w:pPr>
      <w:rPr>
        <w:rFonts w:cs="Times New Roman"/>
      </w:rPr>
    </w:lvl>
    <w:lvl w:ilvl="3" w:tplc="0415000F" w:tentative="1">
      <w:start w:val="1"/>
      <w:numFmt w:val="decimal"/>
      <w:lvlText w:val="%4."/>
      <w:lvlJc w:val="left"/>
      <w:pPr>
        <w:ind w:left="7560" w:hanging="360"/>
      </w:pPr>
      <w:rPr>
        <w:rFonts w:cs="Times New Roman"/>
      </w:rPr>
    </w:lvl>
    <w:lvl w:ilvl="4" w:tplc="04150019" w:tentative="1">
      <w:start w:val="1"/>
      <w:numFmt w:val="lowerLetter"/>
      <w:lvlText w:val="%5."/>
      <w:lvlJc w:val="left"/>
      <w:pPr>
        <w:ind w:left="8280" w:hanging="360"/>
      </w:pPr>
      <w:rPr>
        <w:rFonts w:cs="Times New Roman"/>
      </w:rPr>
    </w:lvl>
    <w:lvl w:ilvl="5" w:tplc="0415001B" w:tentative="1">
      <w:start w:val="1"/>
      <w:numFmt w:val="lowerRoman"/>
      <w:lvlText w:val="%6."/>
      <w:lvlJc w:val="right"/>
      <w:pPr>
        <w:ind w:left="9000" w:hanging="180"/>
      </w:pPr>
      <w:rPr>
        <w:rFonts w:cs="Times New Roman"/>
      </w:rPr>
    </w:lvl>
    <w:lvl w:ilvl="6" w:tplc="0415000F" w:tentative="1">
      <w:start w:val="1"/>
      <w:numFmt w:val="decimal"/>
      <w:lvlText w:val="%7."/>
      <w:lvlJc w:val="left"/>
      <w:pPr>
        <w:ind w:left="9720" w:hanging="360"/>
      </w:pPr>
      <w:rPr>
        <w:rFonts w:cs="Times New Roman"/>
      </w:rPr>
    </w:lvl>
    <w:lvl w:ilvl="7" w:tplc="04150019" w:tentative="1">
      <w:start w:val="1"/>
      <w:numFmt w:val="lowerLetter"/>
      <w:lvlText w:val="%8."/>
      <w:lvlJc w:val="left"/>
      <w:pPr>
        <w:ind w:left="10440" w:hanging="360"/>
      </w:pPr>
      <w:rPr>
        <w:rFonts w:cs="Times New Roman"/>
      </w:rPr>
    </w:lvl>
    <w:lvl w:ilvl="8" w:tplc="0415001B" w:tentative="1">
      <w:start w:val="1"/>
      <w:numFmt w:val="lowerRoman"/>
      <w:lvlText w:val="%9."/>
      <w:lvlJc w:val="right"/>
      <w:pPr>
        <w:ind w:left="11160" w:hanging="180"/>
      </w:pPr>
      <w:rPr>
        <w:rFonts w:cs="Times New Roman"/>
      </w:rPr>
    </w:lvl>
  </w:abstractNum>
  <w:abstractNum w:abstractNumId="36">
    <w:nsid w:val="52723150"/>
    <w:multiLevelType w:val="hybridMultilevel"/>
    <w:tmpl w:val="352C4FAC"/>
    <w:lvl w:ilvl="0" w:tplc="E052468E">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58D4B24"/>
    <w:multiLevelType w:val="hybridMultilevel"/>
    <w:tmpl w:val="EC58AF8C"/>
    <w:lvl w:ilvl="0" w:tplc="3A367586">
      <w:start w:val="1"/>
      <w:numFmt w:val="decimal"/>
      <w:lvlText w:val="%1."/>
      <w:lvlJc w:val="left"/>
      <w:pPr>
        <w:ind w:left="720" w:hanging="360"/>
      </w:pPr>
      <w:rPr>
        <w:rFonts w:hAnsi="Calibri" w:cs="Times New Roman" w:hint="default"/>
        <w:color w:val="000000"/>
      </w:rPr>
    </w:lvl>
    <w:lvl w:ilvl="1" w:tplc="86BEBC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1AEE9458">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C0E3D3A"/>
    <w:multiLevelType w:val="hybridMultilevel"/>
    <w:tmpl w:val="A04625AE"/>
    <w:lvl w:ilvl="0" w:tplc="B4362108">
      <w:start w:val="4"/>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E45E0F"/>
    <w:multiLevelType w:val="hybridMultilevel"/>
    <w:tmpl w:val="DBA49E7A"/>
    <w:lvl w:ilvl="0" w:tplc="04150011">
      <w:start w:val="1"/>
      <w:numFmt w:val="decimal"/>
      <w:lvlText w:val="%1)"/>
      <w:lvlJc w:val="left"/>
      <w:pPr>
        <w:ind w:left="1069" w:hanging="360"/>
      </w:pPr>
      <w:rPr>
        <w:rFonts w:cs="Times New Roman"/>
      </w:rPr>
    </w:lvl>
    <w:lvl w:ilvl="1" w:tplc="86F26E96">
      <w:start w:val="1"/>
      <w:numFmt w:val="lowerLetter"/>
      <w:lvlText w:val="%2)"/>
      <w:lvlJc w:val="left"/>
      <w:pPr>
        <w:ind w:left="1789" w:hanging="360"/>
      </w:pPr>
      <w:rPr>
        <w:rFonts w:cs="Times New Roman" w:hint="default"/>
      </w:rPr>
    </w:lvl>
    <w:lvl w:ilvl="2" w:tplc="B8B8FDEC">
      <w:start w:val="8"/>
      <w:numFmt w:val="decimal"/>
      <w:lvlText w:val="%3."/>
      <w:lvlJc w:val="left"/>
      <w:pPr>
        <w:ind w:left="502" w:hanging="360"/>
      </w:pPr>
      <w:rPr>
        <w:rFonts w:cs="Times New Roman" w:hint="default"/>
        <w:b w:val="0"/>
        <w:strike w:val="0"/>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nsid w:val="646D6428"/>
    <w:multiLevelType w:val="hybridMultilevel"/>
    <w:tmpl w:val="1768788A"/>
    <w:lvl w:ilvl="0" w:tplc="04150011">
      <w:start w:val="1"/>
      <w:numFmt w:val="decimal"/>
      <w:lvlText w:val="%1)"/>
      <w:lvlJc w:val="left"/>
      <w:pPr>
        <w:ind w:left="1538" w:hanging="360"/>
      </w:pPr>
      <w:rPr>
        <w:rFonts w:hint="default"/>
      </w:rPr>
    </w:lvl>
    <w:lvl w:ilvl="1" w:tplc="AFF4CD4C">
      <w:start w:val="1"/>
      <w:numFmt w:val="lowerLetter"/>
      <w:lvlText w:val="%2)"/>
      <w:lvlJc w:val="left"/>
      <w:pPr>
        <w:ind w:left="2258" w:hanging="360"/>
      </w:pPr>
      <w:rPr>
        <w:rFonts w:cs="Times New Roman" w:hint="default"/>
      </w:rPr>
    </w:lvl>
    <w:lvl w:ilvl="2" w:tplc="0415001B" w:tentative="1">
      <w:start w:val="1"/>
      <w:numFmt w:val="lowerRoman"/>
      <w:lvlText w:val="%3."/>
      <w:lvlJc w:val="right"/>
      <w:pPr>
        <w:ind w:left="2978" w:hanging="180"/>
      </w:pPr>
      <w:rPr>
        <w:rFonts w:cs="Times New Roman"/>
      </w:rPr>
    </w:lvl>
    <w:lvl w:ilvl="3" w:tplc="0415000F" w:tentative="1">
      <w:start w:val="1"/>
      <w:numFmt w:val="decimal"/>
      <w:lvlText w:val="%4."/>
      <w:lvlJc w:val="left"/>
      <w:pPr>
        <w:ind w:left="3698" w:hanging="360"/>
      </w:pPr>
      <w:rPr>
        <w:rFonts w:cs="Times New Roman"/>
      </w:rPr>
    </w:lvl>
    <w:lvl w:ilvl="4" w:tplc="04150019" w:tentative="1">
      <w:start w:val="1"/>
      <w:numFmt w:val="lowerLetter"/>
      <w:lvlText w:val="%5."/>
      <w:lvlJc w:val="left"/>
      <w:pPr>
        <w:ind w:left="4418" w:hanging="360"/>
      </w:pPr>
      <w:rPr>
        <w:rFonts w:cs="Times New Roman"/>
      </w:rPr>
    </w:lvl>
    <w:lvl w:ilvl="5" w:tplc="0415001B" w:tentative="1">
      <w:start w:val="1"/>
      <w:numFmt w:val="lowerRoman"/>
      <w:lvlText w:val="%6."/>
      <w:lvlJc w:val="right"/>
      <w:pPr>
        <w:ind w:left="5138" w:hanging="180"/>
      </w:pPr>
      <w:rPr>
        <w:rFonts w:cs="Times New Roman"/>
      </w:rPr>
    </w:lvl>
    <w:lvl w:ilvl="6" w:tplc="0415000F" w:tentative="1">
      <w:start w:val="1"/>
      <w:numFmt w:val="decimal"/>
      <w:lvlText w:val="%7."/>
      <w:lvlJc w:val="left"/>
      <w:pPr>
        <w:ind w:left="5858" w:hanging="360"/>
      </w:pPr>
      <w:rPr>
        <w:rFonts w:cs="Times New Roman"/>
      </w:rPr>
    </w:lvl>
    <w:lvl w:ilvl="7" w:tplc="04150019" w:tentative="1">
      <w:start w:val="1"/>
      <w:numFmt w:val="lowerLetter"/>
      <w:lvlText w:val="%8."/>
      <w:lvlJc w:val="left"/>
      <w:pPr>
        <w:ind w:left="6578" w:hanging="360"/>
      </w:pPr>
      <w:rPr>
        <w:rFonts w:cs="Times New Roman"/>
      </w:rPr>
    </w:lvl>
    <w:lvl w:ilvl="8" w:tplc="0415001B" w:tentative="1">
      <w:start w:val="1"/>
      <w:numFmt w:val="lowerRoman"/>
      <w:lvlText w:val="%9."/>
      <w:lvlJc w:val="right"/>
      <w:pPr>
        <w:ind w:left="7298" w:hanging="180"/>
      </w:pPr>
      <w:rPr>
        <w:rFonts w:cs="Times New Roman"/>
      </w:rPr>
    </w:lvl>
  </w:abstractNum>
  <w:abstractNum w:abstractNumId="41">
    <w:nsid w:val="6977583F"/>
    <w:multiLevelType w:val="hybridMultilevel"/>
    <w:tmpl w:val="28DAA6C6"/>
    <w:lvl w:ilvl="0" w:tplc="408495AE">
      <w:start w:val="12"/>
      <w:numFmt w:val="decimal"/>
      <w:lvlText w:val="%1."/>
      <w:lvlJc w:val="left"/>
      <w:pPr>
        <w:ind w:left="502" w:hanging="360"/>
      </w:pPr>
      <w:rPr>
        <w:rFonts w:cs="Times New Roman"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FE066E"/>
    <w:multiLevelType w:val="hybridMultilevel"/>
    <w:tmpl w:val="2CCCE504"/>
    <w:lvl w:ilvl="0" w:tplc="11566FEE">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D483CB9"/>
    <w:multiLevelType w:val="hybridMultilevel"/>
    <w:tmpl w:val="24403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18D7D4A"/>
    <w:multiLevelType w:val="hybridMultilevel"/>
    <w:tmpl w:val="ABDC8494"/>
    <w:lvl w:ilvl="0" w:tplc="CB867012">
      <w:start w:val="1"/>
      <w:numFmt w:val="decimal"/>
      <w:lvlText w:val="%1."/>
      <w:lvlJc w:val="left"/>
      <w:pPr>
        <w:ind w:left="72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19A7A5C"/>
    <w:multiLevelType w:val="hybridMultilevel"/>
    <w:tmpl w:val="0094791A"/>
    <w:lvl w:ilvl="0" w:tplc="886CFEF0">
      <w:start w:val="10"/>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E40FF1"/>
    <w:multiLevelType w:val="hybridMultilevel"/>
    <w:tmpl w:val="A5FC51DA"/>
    <w:lvl w:ilvl="0" w:tplc="8744AFCC">
      <w:start w:val="1"/>
      <w:numFmt w:val="decimal"/>
      <w:lvlText w:val="%1)"/>
      <w:lvlJc w:val="left"/>
      <w:pPr>
        <w:tabs>
          <w:tab w:val="num" w:pos="589"/>
        </w:tabs>
        <w:ind w:left="589" w:hanging="360"/>
      </w:pPr>
      <w:rPr>
        <w:rFonts w:cs="Times New Roman"/>
        <w:color w:val="auto"/>
      </w:rPr>
    </w:lvl>
    <w:lvl w:ilvl="1" w:tplc="04150019" w:tentative="1">
      <w:start w:val="1"/>
      <w:numFmt w:val="lowerLetter"/>
      <w:lvlText w:val="%2."/>
      <w:lvlJc w:val="left"/>
      <w:pPr>
        <w:tabs>
          <w:tab w:val="num" w:pos="1309"/>
        </w:tabs>
        <w:ind w:left="1309" w:hanging="360"/>
      </w:pPr>
      <w:rPr>
        <w:rFonts w:cs="Times New Roman"/>
      </w:rPr>
    </w:lvl>
    <w:lvl w:ilvl="2" w:tplc="0415001B" w:tentative="1">
      <w:start w:val="1"/>
      <w:numFmt w:val="lowerRoman"/>
      <w:lvlText w:val="%3."/>
      <w:lvlJc w:val="right"/>
      <w:pPr>
        <w:tabs>
          <w:tab w:val="num" w:pos="2029"/>
        </w:tabs>
        <w:ind w:left="2029" w:hanging="180"/>
      </w:pPr>
      <w:rPr>
        <w:rFonts w:cs="Times New Roman"/>
      </w:rPr>
    </w:lvl>
    <w:lvl w:ilvl="3" w:tplc="0415000F" w:tentative="1">
      <w:start w:val="1"/>
      <w:numFmt w:val="decimal"/>
      <w:lvlText w:val="%4."/>
      <w:lvlJc w:val="left"/>
      <w:pPr>
        <w:tabs>
          <w:tab w:val="num" w:pos="2749"/>
        </w:tabs>
        <w:ind w:left="2749" w:hanging="360"/>
      </w:pPr>
      <w:rPr>
        <w:rFonts w:cs="Times New Roman"/>
      </w:rPr>
    </w:lvl>
    <w:lvl w:ilvl="4" w:tplc="04150019" w:tentative="1">
      <w:start w:val="1"/>
      <w:numFmt w:val="lowerLetter"/>
      <w:lvlText w:val="%5."/>
      <w:lvlJc w:val="left"/>
      <w:pPr>
        <w:tabs>
          <w:tab w:val="num" w:pos="3469"/>
        </w:tabs>
        <w:ind w:left="3469" w:hanging="360"/>
      </w:pPr>
      <w:rPr>
        <w:rFonts w:cs="Times New Roman"/>
      </w:rPr>
    </w:lvl>
    <w:lvl w:ilvl="5" w:tplc="0415001B" w:tentative="1">
      <w:start w:val="1"/>
      <w:numFmt w:val="lowerRoman"/>
      <w:lvlText w:val="%6."/>
      <w:lvlJc w:val="right"/>
      <w:pPr>
        <w:tabs>
          <w:tab w:val="num" w:pos="4189"/>
        </w:tabs>
        <w:ind w:left="4189" w:hanging="180"/>
      </w:pPr>
      <w:rPr>
        <w:rFonts w:cs="Times New Roman"/>
      </w:rPr>
    </w:lvl>
    <w:lvl w:ilvl="6" w:tplc="0415000F" w:tentative="1">
      <w:start w:val="1"/>
      <w:numFmt w:val="decimal"/>
      <w:lvlText w:val="%7."/>
      <w:lvlJc w:val="left"/>
      <w:pPr>
        <w:tabs>
          <w:tab w:val="num" w:pos="4909"/>
        </w:tabs>
        <w:ind w:left="4909" w:hanging="360"/>
      </w:pPr>
      <w:rPr>
        <w:rFonts w:cs="Times New Roman"/>
      </w:rPr>
    </w:lvl>
    <w:lvl w:ilvl="7" w:tplc="04150019" w:tentative="1">
      <w:start w:val="1"/>
      <w:numFmt w:val="lowerLetter"/>
      <w:lvlText w:val="%8."/>
      <w:lvlJc w:val="left"/>
      <w:pPr>
        <w:tabs>
          <w:tab w:val="num" w:pos="5629"/>
        </w:tabs>
        <w:ind w:left="5629" w:hanging="360"/>
      </w:pPr>
      <w:rPr>
        <w:rFonts w:cs="Times New Roman"/>
      </w:rPr>
    </w:lvl>
    <w:lvl w:ilvl="8" w:tplc="0415001B" w:tentative="1">
      <w:start w:val="1"/>
      <w:numFmt w:val="lowerRoman"/>
      <w:lvlText w:val="%9."/>
      <w:lvlJc w:val="right"/>
      <w:pPr>
        <w:tabs>
          <w:tab w:val="num" w:pos="6349"/>
        </w:tabs>
        <w:ind w:left="6349" w:hanging="180"/>
      </w:pPr>
      <w:rPr>
        <w:rFonts w:cs="Times New Roman"/>
      </w:rPr>
    </w:lvl>
  </w:abstractNum>
  <w:abstractNum w:abstractNumId="47">
    <w:nsid w:val="78EA000D"/>
    <w:multiLevelType w:val="hybridMultilevel"/>
    <w:tmpl w:val="1D9EB7B6"/>
    <w:lvl w:ilvl="0" w:tplc="AAE0C37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4824A1"/>
    <w:multiLevelType w:val="hybridMultilevel"/>
    <w:tmpl w:val="5A2A7AE4"/>
    <w:lvl w:ilvl="0" w:tplc="04150015">
      <w:start w:val="1"/>
      <w:numFmt w:val="upperLetter"/>
      <w:lvlText w:val="%1."/>
      <w:lvlJc w:val="left"/>
      <w:pPr>
        <w:ind w:left="17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5"/>
  </w:num>
  <w:num w:numId="3">
    <w:abstractNumId w:val="11"/>
  </w:num>
  <w:num w:numId="4">
    <w:abstractNumId w:val="24"/>
  </w:num>
  <w:num w:numId="5">
    <w:abstractNumId w:val="39"/>
  </w:num>
  <w:num w:numId="6">
    <w:abstractNumId w:val="10"/>
  </w:num>
  <w:num w:numId="7">
    <w:abstractNumId w:val="37"/>
  </w:num>
  <w:num w:numId="8">
    <w:abstractNumId w:val="26"/>
  </w:num>
  <w:num w:numId="9">
    <w:abstractNumId w:val="44"/>
  </w:num>
  <w:num w:numId="10">
    <w:abstractNumId w:val="34"/>
  </w:num>
  <w:num w:numId="11">
    <w:abstractNumId w:val="14"/>
  </w:num>
  <w:num w:numId="12">
    <w:abstractNumId w:val="17"/>
  </w:num>
  <w:num w:numId="13">
    <w:abstractNumId w:val="23"/>
  </w:num>
  <w:num w:numId="14">
    <w:abstractNumId w:val="18"/>
  </w:num>
  <w:num w:numId="15">
    <w:abstractNumId w:val="31"/>
  </w:num>
  <w:num w:numId="16">
    <w:abstractNumId w:val="3"/>
  </w:num>
  <w:num w:numId="17">
    <w:abstractNumId w:val="25"/>
  </w:num>
  <w:num w:numId="18">
    <w:abstractNumId w:val="28"/>
  </w:num>
  <w:num w:numId="19">
    <w:abstractNumId w:val="1"/>
  </w:num>
  <w:num w:numId="20">
    <w:abstractNumId w:val="19"/>
  </w:num>
  <w:num w:numId="21">
    <w:abstractNumId w:val="40"/>
  </w:num>
  <w:num w:numId="22">
    <w:abstractNumId w:val="9"/>
  </w:num>
  <w:num w:numId="23">
    <w:abstractNumId w:val="8"/>
  </w:num>
  <w:num w:numId="24">
    <w:abstractNumId w:val="22"/>
  </w:num>
  <w:num w:numId="25">
    <w:abstractNumId w:val="7"/>
  </w:num>
  <w:num w:numId="26">
    <w:abstractNumId w:val="5"/>
  </w:num>
  <w:num w:numId="27">
    <w:abstractNumId w:val="20"/>
  </w:num>
  <w:num w:numId="28">
    <w:abstractNumId w:val="46"/>
  </w:num>
  <w:num w:numId="29">
    <w:abstractNumId w:val="2"/>
  </w:num>
  <w:num w:numId="30">
    <w:abstractNumId w:val="6"/>
  </w:num>
  <w:num w:numId="31">
    <w:abstractNumId w:val="43"/>
  </w:num>
  <w:num w:numId="32">
    <w:abstractNumId w:val="0"/>
  </w:num>
  <w:num w:numId="33">
    <w:abstractNumId w:val="4"/>
  </w:num>
  <w:num w:numId="34">
    <w:abstractNumId w:val="12"/>
  </w:num>
  <w:num w:numId="35">
    <w:abstractNumId w:val="27"/>
  </w:num>
  <w:num w:numId="36">
    <w:abstractNumId w:val="38"/>
  </w:num>
  <w:num w:numId="37">
    <w:abstractNumId w:val="36"/>
  </w:num>
  <w:num w:numId="38">
    <w:abstractNumId w:val="21"/>
  </w:num>
  <w:num w:numId="39">
    <w:abstractNumId w:val="45"/>
  </w:num>
  <w:num w:numId="40">
    <w:abstractNumId w:val="48"/>
  </w:num>
  <w:num w:numId="41">
    <w:abstractNumId w:val="29"/>
  </w:num>
  <w:num w:numId="42">
    <w:abstractNumId w:val="30"/>
  </w:num>
  <w:num w:numId="43">
    <w:abstractNumId w:val="32"/>
  </w:num>
  <w:num w:numId="44">
    <w:abstractNumId w:val="13"/>
  </w:num>
  <w:num w:numId="45">
    <w:abstractNumId w:val="41"/>
  </w:num>
  <w:num w:numId="46">
    <w:abstractNumId w:val="16"/>
  </w:num>
  <w:num w:numId="47">
    <w:abstractNumId w:val="35"/>
  </w:num>
  <w:num w:numId="48">
    <w:abstractNumId w:val="33"/>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ocumentProtection w:edit="readOnly" w:enforcement="1" w:cryptProviderType="rsaFull" w:cryptAlgorithmClass="hash" w:cryptAlgorithmType="typeAny" w:cryptAlgorithmSid="4" w:cryptSpinCount="100000" w:hash="RBvHlgzkIWx7REz0YFY0KGpoSo4=" w:salt="Ti5h5i5Wy6wP0Is6Hwtgvw=="/>
  <w:defaultTabStop w:val="709"/>
  <w:hyphenationZone w:val="425"/>
  <w:characterSpacingControl w:val="doNotCompress"/>
  <w:hdrShapeDefaults>
    <o:shapedefaults v:ext="edit" spidmax="40961"/>
  </w:hdrShapeDefaults>
  <w:footnotePr>
    <w:footnote w:id="-1"/>
    <w:footnote w:id="0"/>
  </w:footnotePr>
  <w:endnotePr>
    <w:endnote w:id="-1"/>
    <w:endnote w:id="0"/>
  </w:endnotePr>
  <w:compat/>
  <w:rsids>
    <w:rsidRoot w:val="005852FC"/>
    <w:rsid w:val="00003504"/>
    <w:rsid w:val="00007333"/>
    <w:rsid w:val="00010A3E"/>
    <w:rsid w:val="00037832"/>
    <w:rsid w:val="000566CF"/>
    <w:rsid w:val="00057E81"/>
    <w:rsid w:val="00071BDF"/>
    <w:rsid w:val="00090318"/>
    <w:rsid w:val="000A05A9"/>
    <w:rsid w:val="000D127F"/>
    <w:rsid w:val="00114920"/>
    <w:rsid w:val="00116CC0"/>
    <w:rsid w:val="00123956"/>
    <w:rsid w:val="001501A7"/>
    <w:rsid w:val="00153C80"/>
    <w:rsid w:val="00180080"/>
    <w:rsid w:val="00183B2E"/>
    <w:rsid w:val="001A701A"/>
    <w:rsid w:val="001A7411"/>
    <w:rsid w:val="001C2052"/>
    <w:rsid w:val="001C5D01"/>
    <w:rsid w:val="001D1CE6"/>
    <w:rsid w:val="001E0F92"/>
    <w:rsid w:val="001F3168"/>
    <w:rsid w:val="00204D2D"/>
    <w:rsid w:val="00205ADD"/>
    <w:rsid w:val="00235BBC"/>
    <w:rsid w:val="002371A2"/>
    <w:rsid w:val="002462AF"/>
    <w:rsid w:val="002468BA"/>
    <w:rsid w:val="0026387C"/>
    <w:rsid w:val="00283F03"/>
    <w:rsid w:val="00286C46"/>
    <w:rsid w:val="002A535D"/>
    <w:rsid w:val="002C60B3"/>
    <w:rsid w:val="002E41BF"/>
    <w:rsid w:val="002F391E"/>
    <w:rsid w:val="00323DA7"/>
    <w:rsid w:val="003248E0"/>
    <w:rsid w:val="00355606"/>
    <w:rsid w:val="0036246A"/>
    <w:rsid w:val="003A2B7A"/>
    <w:rsid w:val="003A2E5E"/>
    <w:rsid w:val="003A542C"/>
    <w:rsid w:val="003C1D1B"/>
    <w:rsid w:val="0040676E"/>
    <w:rsid w:val="0045670E"/>
    <w:rsid w:val="00485A19"/>
    <w:rsid w:val="004A274A"/>
    <w:rsid w:val="004A77F6"/>
    <w:rsid w:val="004A7E73"/>
    <w:rsid w:val="004B1ACB"/>
    <w:rsid w:val="004F79FC"/>
    <w:rsid w:val="00543954"/>
    <w:rsid w:val="0054598C"/>
    <w:rsid w:val="005644F9"/>
    <w:rsid w:val="00574804"/>
    <w:rsid w:val="0058150D"/>
    <w:rsid w:val="005852FC"/>
    <w:rsid w:val="005A4E83"/>
    <w:rsid w:val="005A5AE9"/>
    <w:rsid w:val="005C020C"/>
    <w:rsid w:val="005D00B3"/>
    <w:rsid w:val="0064207E"/>
    <w:rsid w:val="006475A7"/>
    <w:rsid w:val="006553D5"/>
    <w:rsid w:val="00661D77"/>
    <w:rsid w:val="00663B0A"/>
    <w:rsid w:val="00665E1A"/>
    <w:rsid w:val="006665FB"/>
    <w:rsid w:val="00666DDB"/>
    <w:rsid w:val="006A6600"/>
    <w:rsid w:val="006D6B05"/>
    <w:rsid w:val="006F1BBF"/>
    <w:rsid w:val="00713F26"/>
    <w:rsid w:val="00721682"/>
    <w:rsid w:val="00724A43"/>
    <w:rsid w:val="00750A98"/>
    <w:rsid w:val="00756EA8"/>
    <w:rsid w:val="00773CF3"/>
    <w:rsid w:val="0077410C"/>
    <w:rsid w:val="00793907"/>
    <w:rsid w:val="007E3254"/>
    <w:rsid w:val="00810AA6"/>
    <w:rsid w:val="008161C7"/>
    <w:rsid w:val="00816C0C"/>
    <w:rsid w:val="008170EC"/>
    <w:rsid w:val="00821F36"/>
    <w:rsid w:val="00876547"/>
    <w:rsid w:val="0088563F"/>
    <w:rsid w:val="008B15BB"/>
    <w:rsid w:val="008C3C30"/>
    <w:rsid w:val="00910CD2"/>
    <w:rsid w:val="00927323"/>
    <w:rsid w:val="00933C13"/>
    <w:rsid w:val="00954A27"/>
    <w:rsid w:val="009603CB"/>
    <w:rsid w:val="009F0C4C"/>
    <w:rsid w:val="009F6352"/>
    <w:rsid w:val="00A01534"/>
    <w:rsid w:val="00A04748"/>
    <w:rsid w:val="00A24D75"/>
    <w:rsid w:val="00A30200"/>
    <w:rsid w:val="00A32B7C"/>
    <w:rsid w:val="00A50A77"/>
    <w:rsid w:val="00A51384"/>
    <w:rsid w:val="00A514F2"/>
    <w:rsid w:val="00A57D05"/>
    <w:rsid w:val="00A77D4E"/>
    <w:rsid w:val="00A94642"/>
    <w:rsid w:val="00AB0CAE"/>
    <w:rsid w:val="00AE5E7F"/>
    <w:rsid w:val="00B12CCB"/>
    <w:rsid w:val="00B5179C"/>
    <w:rsid w:val="00B6195B"/>
    <w:rsid w:val="00B61E13"/>
    <w:rsid w:val="00B6473C"/>
    <w:rsid w:val="00B6517B"/>
    <w:rsid w:val="00BC09DC"/>
    <w:rsid w:val="00BC7ACF"/>
    <w:rsid w:val="00BD3F58"/>
    <w:rsid w:val="00BE0BDC"/>
    <w:rsid w:val="00BF60DE"/>
    <w:rsid w:val="00C520E5"/>
    <w:rsid w:val="00C765C4"/>
    <w:rsid w:val="00CA5943"/>
    <w:rsid w:val="00CC4ED9"/>
    <w:rsid w:val="00CE20BE"/>
    <w:rsid w:val="00D03B1B"/>
    <w:rsid w:val="00D050D9"/>
    <w:rsid w:val="00D05107"/>
    <w:rsid w:val="00D108E6"/>
    <w:rsid w:val="00D27D5E"/>
    <w:rsid w:val="00D31549"/>
    <w:rsid w:val="00D40583"/>
    <w:rsid w:val="00D476C0"/>
    <w:rsid w:val="00D479D4"/>
    <w:rsid w:val="00D62229"/>
    <w:rsid w:val="00D81320"/>
    <w:rsid w:val="00D9562C"/>
    <w:rsid w:val="00D9682E"/>
    <w:rsid w:val="00DB2FF0"/>
    <w:rsid w:val="00DC2F40"/>
    <w:rsid w:val="00DD478C"/>
    <w:rsid w:val="00DE22CB"/>
    <w:rsid w:val="00E13F32"/>
    <w:rsid w:val="00E333AE"/>
    <w:rsid w:val="00E529C6"/>
    <w:rsid w:val="00E60A45"/>
    <w:rsid w:val="00E654BD"/>
    <w:rsid w:val="00E81075"/>
    <w:rsid w:val="00EB7983"/>
    <w:rsid w:val="00EC3EF8"/>
    <w:rsid w:val="00EF5408"/>
    <w:rsid w:val="00EF58AB"/>
    <w:rsid w:val="00F42A42"/>
    <w:rsid w:val="00F437DF"/>
    <w:rsid w:val="00F529CA"/>
    <w:rsid w:val="00F54337"/>
    <w:rsid w:val="00F5481F"/>
    <w:rsid w:val="00F71FF2"/>
    <w:rsid w:val="00FE68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70E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F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F32"/>
  </w:style>
  <w:style w:type="paragraph" w:styleId="Stopka">
    <w:name w:val="footer"/>
    <w:basedOn w:val="Normalny"/>
    <w:link w:val="StopkaZnak"/>
    <w:uiPriority w:val="99"/>
    <w:unhideWhenUsed/>
    <w:rsid w:val="00E13F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F32"/>
  </w:style>
  <w:style w:type="paragraph" w:styleId="Tekstdymka">
    <w:name w:val="Balloon Text"/>
    <w:basedOn w:val="Normalny"/>
    <w:link w:val="TekstdymkaZnak"/>
    <w:uiPriority w:val="99"/>
    <w:semiHidden/>
    <w:unhideWhenUsed/>
    <w:rsid w:val="00E13F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F32"/>
    <w:rPr>
      <w:rFonts w:ascii="Tahoma" w:hAnsi="Tahoma" w:cs="Tahoma"/>
      <w:sz w:val="16"/>
      <w:szCs w:val="16"/>
    </w:rPr>
  </w:style>
  <w:style w:type="character" w:styleId="Hipercze">
    <w:name w:val="Hyperlink"/>
    <w:basedOn w:val="Domylnaczcionkaakapitu"/>
    <w:uiPriority w:val="99"/>
    <w:unhideWhenUsed/>
    <w:rsid w:val="006475A7"/>
    <w:rPr>
      <w:color w:val="0000FF" w:themeColor="hyperlink"/>
      <w:u w:val="single"/>
    </w:rPr>
  </w:style>
  <w:style w:type="paragraph" w:styleId="Akapitzlist">
    <w:name w:val="List Paragraph"/>
    <w:basedOn w:val="Normalny"/>
    <w:link w:val="AkapitzlistZnak"/>
    <w:uiPriority w:val="99"/>
    <w:qFormat/>
    <w:rsid w:val="009603CB"/>
    <w:pPr>
      <w:spacing w:after="160" w:line="259" w:lineRule="auto"/>
      <w:ind w:left="720"/>
      <w:contextualSpacing/>
    </w:pPr>
    <w:rPr>
      <w:rFonts w:ascii="Calibri" w:eastAsia="Calibri" w:hAnsi="Calibri" w:cs="Times New Roman"/>
      <w:sz w:val="20"/>
      <w:szCs w:val="20"/>
    </w:rPr>
  </w:style>
  <w:style w:type="paragraph" w:styleId="NormalnyWeb">
    <w:name w:val="Normal (Web)"/>
    <w:basedOn w:val="Normalny"/>
    <w:uiPriority w:val="99"/>
    <w:rsid w:val="009603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9603CB"/>
    <w:rPr>
      <w:rFonts w:ascii="Calibri" w:eastAsia="Calibri" w:hAnsi="Calibri" w:cs="Times New Roman"/>
      <w:sz w:val="20"/>
      <w:szCs w:val="20"/>
    </w:rPr>
  </w:style>
  <w:style w:type="paragraph" w:customStyle="1" w:styleId="Domylnie">
    <w:name w:val="Domyślnie"/>
    <w:uiPriority w:val="99"/>
    <w:rsid w:val="009603CB"/>
    <w:pPr>
      <w:tabs>
        <w:tab w:val="left" w:pos="708"/>
      </w:tabs>
      <w:suppressAutoHyphens/>
    </w:pPr>
    <w:rPr>
      <w:rFonts w:ascii="Calibri" w:eastAsia="Calibri" w:hAnsi="Calibri" w:cs="Times New Roman"/>
    </w:rPr>
  </w:style>
  <w:style w:type="paragraph" w:styleId="Tekstpodstawowy">
    <w:name w:val="Body Text"/>
    <w:basedOn w:val="Normalny"/>
    <w:link w:val="TekstpodstawowyZnak"/>
    <w:uiPriority w:val="99"/>
    <w:semiHidden/>
    <w:rsid w:val="009603CB"/>
    <w:pPr>
      <w:spacing w:after="120" w:line="259" w:lineRule="auto"/>
    </w:pPr>
    <w:rPr>
      <w:rFonts w:ascii="Calibri" w:eastAsia="Calibri" w:hAnsi="Calibri" w:cs="Times New Roman"/>
      <w:sz w:val="20"/>
      <w:szCs w:val="20"/>
    </w:rPr>
  </w:style>
  <w:style w:type="character" w:customStyle="1" w:styleId="TekstpodstawowyZnak">
    <w:name w:val="Tekst podstawowy Znak"/>
    <w:basedOn w:val="Domylnaczcionkaakapitu"/>
    <w:link w:val="Tekstpodstawowy"/>
    <w:uiPriority w:val="99"/>
    <w:semiHidden/>
    <w:rsid w:val="009603CB"/>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daslaska.prac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udaslaska.praca.gov.pl" TargetMode="External"/><Relationship Id="rId4" Type="http://schemas.openxmlformats.org/officeDocument/2006/relationships/settings" Target="settings.xml"/><Relationship Id="rId9" Type="http://schemas.openxmlformats.org/officeDocument/2006/relationships/hyperlink" Target="http://www.rudaslaska.pl/strateg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rafika\loga\PUP%20Ruda%20&#346;l&#261;ska\oficjalne\NOWE%20Ologowanie%20w%20pilota&#380;uu.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96FC-EF8B-44A6-86CB-49F50012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NOWE Ologowanie w pilotażuu.dotx</Template>
  <TotalTime>1172</TotalTime>
  <Pages>12</Pages>
  <Words>7394</Words>
  <Characters>44364</Characters>
  <Application>Microsoft Office Word</Application>
  <DocSecurity>8</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Krząkała</dc:creator>
  <cp:lastModifiedBy>dyrd_agn</cp:lastModifiedBy>
  <cp:revision>64</cp:revision>
  <cp:lastPrinted>2024-03-27T07:26:00Z</cp:lastPrinted>
  <dcterms:created xsi:type="dcterms:W3CDTF">2023-10-04T09:37:00Z</dcterms:created>
  <dcterms:modified xsi:type="dcterms:W3CDTF">2024-03-27T12:26:00Z</dcterms:modified>
</cp:coreProperties>
</file>